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both"/>
        <w:rPr>
          <w:rFonts w:hint="eastAsia" w:ascii="方正小标宋简体" w:hAnsi="方正小标宋简体" w:eastAsia="方正小标宋简体" w:cs="方正小标宋简体"/>
          <w:sz w:val="30"/>
          <w:szCs w:val="30"/>
        </w:rPr>
      </w:pPr>
      <w:bookmarkStart w:id="0" w:name="_GoBack"/>
      <w:bookmarkEnd w:id="0"/>
    </w:p>
    <w:p>
      <w:pPr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>附件2</w:t>
      </w:r>
    </w:p>
    <w:p>
      <w:pPr>
        <w:jc w:val="center"/>
        <w:rPr>
          <w:b/>
          <w:bCs/>
          <w:sz w:val="20"/>
          <w:szCs w:val="22"/>
        </w:rPr>
      </w:pPr>
      <w:r>
        <w:rPr>
          <w:rFonts w:eastAsia="仿宋_GB2312"/>
          <w:b/>
          <w:bCs/>
          <w:sz w:val="28"/>
          <w:szCs w:val="28"/>
        </w:rPr>
        <w:t>国家开放大学</w:t>
      </w:r>
      <w:r>
        <w:rPr>
          <w:rFonts w:hint="eastAsia" w:eastAsia="仿宋_GB2312"/>
          <w:b/>
          <w:bCs/>
          <w:sz w:val="28"/>
          <w:szCs w:val="28"/>
          <w:lang w:val="en-US" w:eastAsia="zh-CN"/>
        </w:rPr>
        <w:t>第一期</w:t>
      </w:r>
      <w:r>
        <w:rPr>
          <w:rFonts w:hint="eastAsia" w:eastAsia="仿宋_GB2312"/>
          <w:b/>
          <w:bCs/>
          <w:sz w:val="28"/>
          <w:szCs w:val="28"/>
        </w:rPr>
        <w:t>新商科创新大赛</w:t>
      </w:r>
      <w:r>
        <w:rPr>
          <w:rFonts w:hint="eastAsia" w:eastAsia="仿宋_GB2312"/>
          <w:b/>
          <w:bCs/>
          <w:sz w:val="28"/>
          <w:szCs w:val="28"/>
          <w:lang w:eastAsia="zh-CN"/>
        </w:rPr>
        <w:t>“</w:t>
      </w:r>
      <w:r>
        <w:rPr>
          <w:rFonts w:hint="eastAsia" w:eastAsia="仿宋_GB2312"/>
          <w:b/>
          <w:bCs/>
          <w:sz w:val="28"/>
          <w:szCs w:val="28"/>
          <w:lang w:val="en-US" w:eastAsia="zh-CN"/>
        </w:rPr>
        <w:t>优培训练营</w:t>
      </w:r>
      <w:r>
        <w:rPr>
          <w:rFonts w:hint="eastAsia" w:eastAsia="仿宋_GB2312"/>
          <w:b/>
          <w:bCs/>
          <w:sz w:val="28"/>
          <w:szCs w:val="28"/>
          <w:lang w:eastAsia="zh-CN"/>
        </w:rPr>
        <w:t>”</w:t>
      </w:r>
      <w:r>
        <w:rPr>
          <w:rFonts w:hint="eastAsia" w:eastAsia="仿宋_GB2312"/>
          <w:b/>
          <w:bCs/>
          <w:sz w:val="28"/>
          <w:szCs w:val="28"/>
          <w:lang w:val="en-US" w:eastAsia="zh-CN"/>
        </w:rPr>
        <w:t>优秀学员名单</w:t>
      </w:r>
    </w:p>
    <w:tbl>
      <w:tblPr>
        <w:tblStyle w:val="2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989"/>
        <w:gridCol w:w="5778"/>
        <w:gridCol w:w="4922"/>
        <w:gridCol w:w="17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分部</w:t>
            </w:r>
          </w:p>
        </w:tc>
        <w:tc>
          <w:tcPr>
            <w:tcW w:w="20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3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项目成员</w:t>
            </w:r>
          </w:p>
        </w:tc>
        <w:tc>
          <w:tcPr>
            <w:tcW w:w="6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2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  <w:tc>
          <w:tcPr>
            <w:tcW w:w="20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姚氏旗袍——专注民族服饰传承与创新</w:t>
            </w:r>
          </w:p>
        </w:tc>
        <w:tc>
          <w:tcPr>
            <w:tcW w:w="173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王力男 刘  鑫 代佳赫</w:t>
            </w:r>
          </w:p>
        </w:tc>
        <w:tc>
          <w:tcPr>
            <w:tcW w:w="6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周子建 于  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长春</w:t>
            </w:r>
          </w:p>
        </w:tc>
        <w:tc>
          <w:tcPr>
            <w:tcW w:w="20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“妙手人家”中医康养大健康守护者</w:t>
            </w:r>
          </w:p>
        </w:tc>
        <w:tc>
          <w:tcPr>
            <w:tcW w:w="173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郎晓光 谭加力 张  贺 李楠楠</w:t>
            </w:r>
          </w:p>
        </w:tc>
        <w:tc>
          <w:tcPr>
            <w:tcW w:w="6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  琦 王会萍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  <w:tc>
          <w:tcPr>
            <w:tcW w:w="20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茶菌共生——打造循环农业新业态</w:t>
            </w:r>
          </w:p>
        </w:tc>
        <w:tc>
          <w:tcPr>
            <w:tcW w:w="173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余长城 余海燕 陈春荣</w:t>
            </w:r>
          </w:p>
        </w:tc>
        <w:tc>
          <w:tcPr>
            <w:tcW w:w="6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周晓立 林  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2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江西</w:t>
            </w:r>
          </w:p>
        </w:tc>
        <w:tc>
          <w:tcPr>
            <w:tcW w:w="20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金枝玉叶——赣南高山富硒茶引领者</w:t>
            </w:r>
          </w:p>
        </w:tc>
        <w:tc>
          <w:tcPr>
            <w:tcW w:w="173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陈开敏 蓝丽珍</w:t>
            </w:r>
          </w:p>
        </w:tc>
        <w:tc>
          <w:tcPr>
            <w:tcW w:w="6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邓  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2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江西</w:t>
            </w:r>
          </w:p>
        </w:tc>
        <w:tc>
          <w:tcPr>
            <w:tcW w:w="20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“益”无止境</w:t>
            </w:r>
          </w:p>
        </w:tc>
        <w:tc>
          <w:tcPr>
            <w:tcW w:w="173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于杨青 朱安齐 何佳敏 曾春梅</w:t>
            </w:r>
          </w:p>
        </w:tc>
        <w:tc>
          <w:tcPr>
            <w:tcW w:w="6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邓莉华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  <w:tc>
          <w:tcPr>
            <w:tcW w:w="20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让世界更“油”好——山东香达人转型发展助力乡村振兴</w:t>
            </w:r>
          </w:p>
        </w:tc>
        <w:tc>
          <w:tcPr>
            <w:tcW w:w="173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吴庆谦 施晓雪 陈中俊</w:t>
            </w:r>
          </w:p>
        </w:tc>
        <w:tc>
          <w:tcPr>
            <w:tcW w:w="6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白林霞 臧玉兵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2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  <w:tc>
          <w:tcPr>
            <w:tcW w:w="20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壹斗粮——互联网花生销售专家</w:t>
            </w:r>
          </w:p>
        </w:tc>
        <w:tc>
          <w:tcPr>
            <w:tcW w:w="173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葛群修 黄  渠 徐圣博</w:t>
            </w:r>
          </w:p>
        </w:tc>
        <w:tc>
          <w:tcPr>
            <w:tcW w:w="6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苏丹丹 刘  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2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</w:t>
            </w:r>
          </w:p>
        </w:tc>
        <w:tc>
          <w:tcPr>
            <w:tcW w:w="203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慧眼识微——国产AI编程教学工具的先行者</w:t>
            </w:r>
          </w:p>
        </w:tc>
        <w:tc>
          <w:tcPr>
            <w:tcW w:w="173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徐乐乐 郑  苏 高雨妍 彭小华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黄俊亮 宗  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  <w:tc>
          <w:tcPr>
            <w:tcW w:w="203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之心传媒——国内领先的媒体营销服务商项目</w:t>
            </w:r>
          </w:p>
        </w:tc>
        <w:tc>
          <w:tcPr>
            <w:tcW w:w="173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钟宏华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肖三秀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广州</w:t>
            </w:r>
          </w:p>
        </w:tc>
        <w:tc>
          <w:tcPr>
            <w:tcW w:w="203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轻凉衣下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智能可穿戴制冷空调作业服装置</w:t>
            </w:r>
          </w:p>
        </w:tc>
        <w:tc>
          <w:tcPr>
            <w:tcW w:w="173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叶凯华 阳书娟 林宝仪 郭  龙 卢金鹏 杨国启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刘  婷 曾昱龙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2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  <w:tc>
          <w:tcPr>
            <w:tcW w:w="203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一“触”即“达”，助力传统电商数字化转型</w:t>
            </w:r>
          </w:p>
        </w:tc>
        <w:tc>
          <w:tcPr>
            <w:tcW w:w="173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  琪 潘鹏举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钟敏敏 刘  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  <w:tc>
          <w:tcPr>
            <w:tcW w:w="203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金盼听语——走出听障儿童康复新路径</w:t>
            </w:r>
          </w:p>
        </w:tc>
        <w:tc>
          <w:tcPr>
            <w:tcW w:w="173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杨金盼 王高举 陈心茹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徐海红 韩  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2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  <w:tc>
          <w:tcPr>
            <w:tcW w:w="203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非遗葫芦于民福䘵——助力产业振兴推动葫芦申遗</w:t>
            </w:r>
          </w:p>
        </w:tc>
        <w:tc>
          <w:tcPr>
            <w:tcW w:w="173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宋朋杰 李  菲 穆  松 马  媛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韩  莹 高文娜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2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甘肃</w:t>
            </w:r>
          </w:p>
        </w:tc>
        <w:tc>
          <w:tcPr>
            <w:tcW w:w="203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振兴之翼——农村青少年无人机科普教育在行动</w:t>
            </w:r>
          </w:p>
        </w:tc>
        <w:tc>
          <w:tcPr>
            <w:tcW w:w="173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周小丽 张  诚 伏润楠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  斌 王建刚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青海</w:t>
            </w:r>
          </w:p>
        </w:tc>
        <w:tc>
          <w:tcPr>
            <w:tcW w:w="203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指尖上的舞蹈——江源青绣助力乡村振兴计划</w:t>
            </w:r>
          </w:p>
        </w:tc>
        <w:tc>
          <w:tcPr>
            <w:tcW w:w="173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  桐 贺炜茗 李晓倩 郑生萍 苏莉娟 向雅琳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李成霞 王盛国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注：排名不分先后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B0B929CA-60A5-4D40-AF8D-192BA808ADA1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2" w:fontKey="{BDBB73A9-D257-44FF-9FA8-F408764DA33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TQxNzBjYjZhODI4MzIyNTI5OTMyM2VhOGJjZDMifQ=="/>
  </w:docVars>
  <w:rsids>
    <w:rsidRoot w:val="00000000"/>
    <w:rsid w:val="01942987"/>
    <w:rsid w:val="020044B1"/>
    <w:rsid w:val="050D57FB"/>
    <w:rsid w:val="054D10EA"/>
    <w:rsid w:val="06530982"/>
    <w:rsid w:val="075F150C"/>
    <w:rsid w:val="09046931"/>
    <w:rsid w:val="09FB55B8"/>
    <w:rsid w:val="0B862B49"/>
    <w:rsid w:val="0D577FFB"/>
    <w:rsid w:val="0EAC6E81"/>
    <w:rsid w:val="10060813"/>
    <w:rsid w:val="130F4FE6"/>
    <w:rsid w:val="14F41582"/>
    <w:rsid w:val="157E5BC8"/>
    <w:rsid w:val="17186ED0"/>
    <w:rsid w:val="17E476D8"/>
    <w:rsid w:val="183121A5"/>
    <w:rsid w:val="193A00EF"/>
    <w:rsid w:val="19406B43"/>
    <w:rsid w:val="194B7296"/>
    <w:rsid w:val="1ABB7D1B"/>
    <w:rsid w:val="1CA81513"/>
    <w:rsid w:val="242C18E5"/>
    <w:rsid w:val="253D662D"/>
    <w:rsid w:val="27C272BD"/>
    <w:rsid w:val="2F316D8A"/>
    <w:rsid w:val="31F821B8"/>
    <w:rsid w:val="36A77DAA"/>
    <w:rsid w:val="3D5134CB"/>
    <w:rsid w:val="3E133F77"/>
    <w:rsid w:val="3E3258FE"/>
    <w:rsid w:val="3ED41239"/>
    <w:rsid w:val="40442B0E"/>
    <w:rsid w:val="40C10C68"/>
    <w:rsid w:val="4346094B"/>
    <w:rsid w:val="44651469"/>
    <w:rsid w:val="44FB2706"/>
    <w:rsid w:val="48FD1AAC"/>
    <w:rsid w:val="492664F7"/>
    <w:rsid w:val="49845D29"/>
    <w:rsid w:val="4A7812FC"/>
    <w:rsid w:val="4BFE0015"/>
    <w:rsid w:val="4DBC1F35"/>
    <w:rsid w:val="5278715D"/>
    <w:rsid w:val="530C064F"/>
    <w:rsid w:val="53530BFC"/>
    <w:rsid w:val="54624EB9"/>
    <w:rsid w:val="548370AE"/>
    <w:rsid w:val="55C622A8"/>
    <w:rsid w:val="560F6B11"/>
    <w:rsid w:val="569C2904"/>
    <w:rsid w:val="57545240"/>
    <w:rsid w:val="57A557E8"/>
    <w:rsid w:val="5AA57CF0"/>
    <w:rsid w:val="5B2353A2"/>
    <w:rsid w:val="5BBE156E"/>
    <w:rsid w:val="5BD60F55"/>
    <w:rsid w:val="5C323E22"/>
    <w:rsid w:val="5D0134C1"/>
    <w:rsid w:val="609F196E"/>
    <w:rsid w:val="62141EE8"/>
    <w:rsid w:val="64C00105"/>
    <w:rsid w:val="659E45FC"/>
    <w:rsid w:val="6A8B5DD9"/>
    <w:rsid w:val="6C3C6EF2"/>
    <w:rsid w:val="70217579"/>
    <w:rsid w:val="71F43794"/>
    <w:rsid w:val="72004330"/>
    <w:rsid w:val="72A478EF"/>
    <w:rsid w:val="75FC6F80"/>
    <w:rsid w:val="76C9109B"/>
    <w:rsid w:val="76D96E05"/>
    <w:rsid w:val="78E26641"/>
    <w:rsid w:val="7BF6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5">
    <w:name w:val="font01"/>
    <w:basedOn w:val="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8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51"/>
    <w:basedOn w:val="3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91"/>
    <w:basedOn w:val="3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61"/>
    <w:basedOn w:val="3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338</Characters>
  <Lines>0</Lines>
  <Paragraphs>0</Paragraphs>
  <TotalTime>4</TotalTime>
  <ScaleCrop>false</ScaleCrop>
  <LinksUpToDate>false</LinksUpToDate>
  <CharactersWithSpaces>392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2024-04-29T12:50:00Z</dcterms:created>
  <dc:creator>DELL-user1</dc:creator>
  <cp:lastModifiedBy>徐金海</cp:lastModifiedBy>
  <dcterms:modified xsi:type="dcterms:W3CDTF">2024-05-09T08:37:09Z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CA3EC0EFD4A54AC5AB73D83F4EBB4CA7_12</vt:lpwstr>
  </property>
</Properties>
</file>