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180F" w:rsidRDefault="002E180F" w:rsidP="002E180F">
      <w:pPr>
        <w:jc w:val="center"/>
        <w:rPr>
          <w:rFonts w:ascii="方正小标宋简体" w:eastAsia="方正小标宋简体" w:hAnsi="华文中宋" w:hint="eastAsia"/>
          <w:color w:val="FF0000"/>
          <w:spacing w:val="100"/>
          <w:w w:val="95"/>
          <w:position w:val="6"/>
          <w:sz w:val="80"/>
          <w:szCs w:val="80"/>
        </w:rPr>
      </w:pPr>
    </w:p>
    <w:p w:rsidR="002E180F" w:rsidRPr="00DF419D" w:rsidRDefault="002E180F" w:rsidP="002E180F">
      <w:pPr>
        <w:jc w:val="center"/>
        <w:rPr>
          <w:rFonts w:ascii="方正小标宋简体" w:eastAsia="方正小标宋简体" w:hAnsi="华文中宋" w:hint="eastAsia"/>
          <w:color w:val="FF0000"/>
          <w:spacing w:val="100"/>
          <w:w w:val="95"/>
          <w:position w:val="6"/>
          <w:sz w:val="80"/>
          <w:szCs w:val="80"/>
        </w:rPr>
      </w:pPr>
      <w:r w:rsidRPr="00DF419D">
        <w:rPr>
          <w:rFonts w:ascii="方正小标宋简体" w:eastAsia="方正小标宋简体" w:hAnsi="华文中宋" w:hint="eastAsia"/>
          <w:color w:val="FF0000"/>
          <w:spacing w:val="100"/>
          <w:w w:val="95"/>
          <w:position w:val="6"/>
          <w:sz w:val="80"/>
          <w:szCs w:val="80"/>
        </w:rPr>
        <w:t>国家开放大学文</w:t>
      </w:r>
      <w:r w:rsidRPr="00DF419D">
        <w:rPr>
          <w:rFonts w:ascii="方正小标宋简体" w:eastAsia="方正小标宋简体" w:hAnsi="华文中宋" w:hint="eastAsia"/>
          <w:color w:val="FF0000"/>
          <w:w w:val="95"/>
          <w:position w:val="6"/>
          <w:sz w:val="80"/>
          <w:szCs w:val="80"/>
        </w:rPr>
        <w:t>件</w:t>
      </w:r>
    </w:p>
    <w:p w:rsidR="002E180F" w:rsidRDefault="002E180F" w:rsidP="002E180F">
      <w:pPr>
        <w:spacing w:line="480" w:lineRule="exact"/>
        <w:jc w:val="center"/>
        <w:rPr>
          <w:rFonts w:ascii="方正小标宋简体" w:eastAsia="方正小标宋简体" w:hint="eastAsia"/>
          <w:color w:val="FF0000"/>
          <w:spacing w:val="6"/>
          <w:w w:val="85"/>
          <w:position w:val="6"/>
          <w:sz w:val="80"/>
          <w:szCs w:val="80"/>
        </w:rPr>
      </w:pPr>
    </w:p>
    <w:p w:rsidR="002E180F" w:rsidRPr="00ED2DC5" w:rsidRDefault="002E180F" w:rsidP="002E180F">
      <w:pPr>
        <w:pStyle w:val="3"/>
        <w:spacing w:line="540" w:lineRule="exact"/>
        <w:rPr>
          <w:rFonts w:ascii="Times New Roman" w:eastAsia="仿宋_GB2312"/>
          <w:szCs w:val="30"/>
        </w:rPr>
      </w:pPr>
      <w:proofErr w:type="gramStart"/>
      <w:r w:rsidRPr="00ED2DC5">
        <w:rPr>
          <w:rFonts w:ascii="Times New Roman" w:eastAsia="仿宋_GB2312"/>
          <w:szCs w:val="30"/>
        </w:rPr>
        <w:t>国开教〔</w:t>
      </w:r>
      <w:r w:rsidRPr="00ED2DC5">
        <w:rPr>
          <w:rFonts w:ascii="Times New Roman" w:eastAsia="仿宋_GB2312"/>
          <w:szCs w:val="30"/>
        </w:rPr>
        <w:t>2014</w:t>
      </w:r>
      <w:r w:rsidRPr="00ED2DC5">
        <w:rPr>
          <w:rFonts w:ascii="Times New Roman" w:eastAsia="仿宋_GB2312"/>
          <w:szCs w:val="30"/>
        </w:rPr>
        <w:t>〕</w:t>
      </w:r>
      <w:proofErr w:type="gramEnd"/>
      <w:r w:rsidRPr="00ED2DC5">
        <w:rPr>
          <w:rFonts w:ascii="Times New Roman" w:eastAsia="仿宋_GB2312" w:hint="eastAsia"/>
          <w:szCs w:val="30"/>
        </w:rPr>
        <w:t>8</w:t>
      </w:r>
      <w:r w:rsidRPr="00ED2DC5">
        <w:rPr>
          <w:rFonts w:ascii="Times New Roman" w:eastAsia="仿宋_GB2312"/>
          <w:szCs w:val="30"/>
        </w:rPr>
        <w:t>号</w:t>
      </w:r>
    </w:p>
    <w:p w:rsidR="002E180F" w:rsidRPr="008F3505" w:rsidRDefault="002E180F" w:rsidP="002E180F">
      <w:pPr>
        <w:spacing w:line="480" w:lineRule="exact"/>
        <w:jc w:val="center"/>
        <w:rPr>
          <w:rFonts w:ascii="方正小标宋简体" w:eastAsia="方正小标宋简体" w:hint="eastAsia"/>
          <w:color w:val="FF0000"/>
          <w:spacing w:val="6"/>
          <w:w w:val="85"/>
          <w:position w:val="6"/>
          <w:sz w:val="80"/>
          <w:szCs w:val="80"/>
        </w:rPr>
      </w:pPr>
      <w:r w:rsidRPr="008318F9">
        <w:rPr>
          <w:rFonts w:ascii="方正小标宋简体" w:eastAsia="方正小标宋简体" w:hint="eastAsia"/>
          <w:noProof/>
          <w:color w:val="FF0000"/>
          <w:spacing w:val="6"/>
          <w:position w:val="6"/>
          <w:sz w:val="80"/>
          <w:szCs w:val="80"/>
        </w:rPr>
        <w:pict>
          <v:line id="_x0000_s1026" style="position:absolute;left:0;text-align:left;flip:x;z-index:251660288" from="-13.95pt,33.55pt" to="449.35pt,33.55pt" strokecolor="red" strokeweight="5pt">
            <v:stroke linestyle="thickThin"/>
          </v:line>
        </w:pict>
      </w:r>
    </w:p>
    <w:p w:rsidR="002E180F" w:rsidRPr="00ED2DC5" w:rsidRDefault="002E180F" w:rsidP="002E180F">
      <w:pPr>
        <w:pStyle w:val="3"/>
        <w:spacing w:line="540" w:lineRule="exact"/>
        <w:rPr>
          <w:rFonts w:ascii="Times New Roman" w:eastAsia="华文中宋"/>
          <w:sz w:val="36"/>
        </w:rPr>
      </w:pPr>
    </w:p>
    <w:p w:rsidR="002E180F" w:rsidRPr="00ED2DC5" w:rsidRDefault="002E180F" w:rsidP="002E180F">
      <w:pPr>
        <w:pStyle w:val="3"/>
        <w:spacing w:line="540" w:lineRule="exact"/>
        <w:rPr>
          <w:rFonts w:ascii="Times New Roman" w:eastAsia="华文中宋"/>
          <w:sz w:val="36"/>
        </w:rPr>
      </w:pPr>
      <w:r w:rsidRPr="00ED2DC5">
        <w:rPr>
          <w:rFonts w:ascii="Times New Roman" w:eastAsia="华文中宋"/>
          <w:sz w:val="36"/>
        </w:rPr>
        <w:t>关于印发</w:t>
      </w:r>
      <w:proofErr w:type="gramStart"/>
      <w:r w:rsidRPr="00ED2DC5">
        <w:rPr>
          <w:rFonts w:ascii="Times New Roman" w:eastAsia="华文中宋"/>
          <w:sz w:val="36"/>
        </w:rPr>
        <w:t>《</w:t>
      </w:r>
      <w:proofErr w:type="gramEnd"/>
      <w:r w:rsidRPr="00ED2DC5">
        <w:rPr>
          <w:rFonts w:ascii="Times New Roman" w:eastAsia="华文中宋"/>
          <w:sz w:val="36"/>
        </w:rPr>
        <w:t>国家开放大学</w:t>
      </w:r>
      <w:r w:rsidRPr="00ED2DC5">
        <w:rPr>
          <w:rFonts w:ascii="Times New Roman" w:eastAsia="华文中宋"/>
          <w:sz w:val="36"/>
        </w:rPr>
        <w:t>“</w:t>
      </w:r>
      <w:r w:rsidRPr="00ED2DC5">
        <w:rPr>
          <w:rFonts w:ascii="Times New Roman" w:eastAsia="华文中宋"/>
          <w:sz w:val="36"/>
        </w:rPr>
        <w:t>新型产业工人培养和发展</w:t>
      </w:r>
    </w:p>
    <w:p w:rsidR="002E180F" w:rsidRPr="00ED2DC5" w:rsidRDefault="002E180F" w:rsidP="002E180F">
      <w:pPr>
        <w:pStyle w:val="3"/>
        <w:spacing w:line="540" w:lineRule="exact"/>
        <w:rPr>
          <w:rFonts w:ascii="Times New Roman" w:eastAsia="华文中宋"/>
          <w:sz w:val="36"/>
        </w:rPr>
      </w:pPr>
      <w:r w:rsidRPr="00ED2DC5">
        <w:rPr>
          <w:rFonts w:ascii="Times New Roman" w:eastAsia="华文中宋"/>
          <w:sz w:val="36"/>
        </w:rPr>
        <w:t>助力计划</w:t>
      </w:r>
      <w:proofErr w:type="gramStart"/>
      <w:r w:rsidRPr="00ED2DC5">
        <w:rPr>
          <w:rFonts w:ascii="Times New Roman" w:eastAsia="华文中宋"/>
          <w:sz w:val="36"/>
        </w:rPr>
        <w:t>”</w:t>
      </w:r>
      <w:proofErr w:type="gramEnd"/>
      <w:r w:rsidRPr="00ED2DC5">
        <w:rPr>
          <w:rFonts w:ascii="Times New Roman" w:eastAsia="华文中宋"/>
          <w:sz w:val="36"/>
        </w:rPr>
        <w:t>证书教育及学习成果认证、积累与转换</w:t>
      </w:r>
    </w:p>
    <w:p w:rsidR="002E180F" w:rsidRPr="00ED2DC5" w:rsidRDefault="002E180F" w:rsidP="002E180F">
      <w:pPr>
        <w:pStyle w:val="3"/>
        <w:spacing w:line="540" w:lineRule="exact"/>
        <w:rPr>
          <w:rFonts w:ascii="Times New Roman" w:eastAsia="华文中宋"/>
          <w:sz w:val="36"/>
        </w:rPr>
      </w:pPr>
      <w:r w:rsidRPr="00ED2DC5">
        <w:rPr>
          <w:rFonts w:ascii="Times New Roman" w:eastAsia="华文中宋"/>
          <w:sz w:val="36"/>
        </w:rPr>
        <w:t>试点工作方案（试行）</w:t>
      </w:r>
      <w:proofErr w:type="gramStart"/>
      <w:r w:rsidRPr="00ED2DC5">
        <w:rPr>
          <w:rFonts w:ascii="Times New Roman" w:eastAsia="华文中宋"/>
          <w:sz w:val="36"/>
        </w:rPr>
        <w:t>》</w:t>
      </w:r>
      <w:proofErr w:type="gramEnd"/>
      <w:r w:rsidRPr="00ED2DC5">
        <w:rPr>
          <w:rFonts w:ascii="Times New Roman" w:eastAsia="华文中宋"/>
          <w:sz w:val="36"/>
        </w:rPr>
        <w:t>的通知</w:t>
      </w:r>
    </w:p>
    <w:p w:rsidR="002E180F" w:rsidRPr="00ED2DC5" w:rsidRDefault="002E180F" w:rsidP="002E180F">
      <w:pPr>
        <w:spacing w:line="540" w:lineRule="exact"/>
        <w:jc w:val="center"/>
        <w:rPr>
          <w:rFonts w:eastAsia="汉鼎简仿宋"/>
          <w:sz w:val="30"/>
        </w:rPr>
      </w:pPr>
    </w:p>
    <w:p w:rsidR="002E180F" w:rsidRPr="00ED2DC5" w:rsidRDefault="002E180F" w:rsidP="002E180F">
      <w:pPr>
        <w:spacing w:line="540" w:lineRule="exact"/>
        <w:rPr>
          <w:rFonts w:eastAsia="仿宋_GB2312"/>
          <w:sz w:val="30"/>
          <w:szCs w:val="30"/>
        </w:rPr>
      </w:pPr>
      <w:r w:rsidRPr="00ED2DC5">
        <w:rPr>
          <w:rFonts w:eastAsia="仿宋_GB2312"/>
          <w:sz w:val="30"/>
          <w:szCs w:val="30"/>
        </w:rPr>
        <w:t>国家开放大学各分部，各行业（企业）学院、直属实验学院：</w:t>
      </w:r>
    </w:p>
    <w:p w:rsidR="002E180F" w:rsidRPr="00ED2DC5" w:rsidRDefault="002E180F" w:rsidP="002E180F">
      <w:pPr>
        <w:spacing w:line="540" w:lineRule="exact"/>
        <w:ind w:firstLineChars="200" w:firstLine="600"/>
        <w:rPr>
          <w:rFonts w:eastAsia="仿宋_GB2312"/>
          <w:color w:val="000000"/>
          <w:sz w:val="30"/>
          <w:szCs w:val="30"/>
        </w:rPr>
      </w:pPr>
      <w:r w:rsidRPr="00ED2DC5">
        <w:rPr>
          <w:rFonts w:eastAsia="仿宋_GB2312"/>
          <w:color w:val="000000"/>
          <w:sz w:val="30"/>
          <w:szCs w:val="30"/>
        </w:rPr>
        <w:t>根据《国家开放大学</w:t>
      </w:r>
      <w:r w:rsidRPr="00ED2DC5">
        <w:rPr>
          <w:rFonts w:eastAsia="仿宋_GB2312"/>
          <w:color w:val="000000"/>
          <w:sz w:val="30"/>
          <w:szCs w:val="30"/>
        </w:rPr>
        <w:t>“</w:t>
      </w:r>
      <w:r w:rsidRPr="00ED2DC5">
        <w:rPr>
          <w:rFonts w:eastAsia="仿宋_GB2312"/>
          <w:color w:val="000000"/>
          <w:sz w:val="30"/>
          <w:szCs w:val="30"/>
        </w:rPr>
        <w:t>新型产业工人培养和发展助力计划</w:t>
      </w:r>
      <w:r w:rsidRPr="00ED2DC5">
        <w:rPr>
          <w:rFonts w:eastAsia="仿宋_GB2312"/>
          <w:color w:val="000000"/>
          <w:sz w:val="30"/>
          <w:szCs w:val="30"/>
        </w:rPr>
        <w:t>”</w:t>
      </w:r>
      <w:r w:rsidRPr="00ED2DC5">
        <w:rPr>
          <w:rFonts w:eastAsia="仿宋_GB2312"/>
          <w:color w:val="000000"/>
          <w:sz w:val="30"/>
          <w:szCs w:val="30"/>
        </w:rPr>
        <w:t>试点实施方案（试行）》（</w:t>
      </w:r>
      <w:proofErr w:type="gramStart"/>
      <w:r w:rsidRPr="00ED2DC5">
        <w:rPr>
          <w:rFonts w:eastAsia="仿宋_GB2312"/>
          <w:color w:val="000000"/>
          <w:sz w:val="30"/>
          <w:szCs w:val="30"/>
        </w:rPr>
        <w:t>国开教〔</w:t>
      </w:r>
      <w:r w:rsidRPr="00ED2DC5">
        <w:rPr>
          <w:rFonts w:eastAsia="仿宋_GB2312"/>
          <w:color w:val="000000"/>
          <w:sz w:val="30"/>
          <w:szCs w:val="30"/>
        </w:rPr>
        <w:t>2014</w:t>
      </w:r>
      <w:r w:rsidRPr="00ED2DC5">
        <w:rPr>
          <w:rFonts w:eastAsia="仿宋_GB2312"/>
          <w:color w:val="000000"/>
          <w:sz w:val="30"/>
          <w:szCs w:val="30"/>
        </w:rPr>
        <w:t>〕</w:t>
      </w:r>
      <w:proofErr w:type="gramEnd"/>
      <w:r w:rsidRPr="00ED2DC5">
        <w:rPr>
          <w:rFonts w:eastAsia="仿宋_GB2312"/>
          <w:color w:val="000000"/>
          <w:sz w:val="30"/>
          <w:szCs w:val="30"/>
        </w:rPr>
        <w:t>5</w:t>
      </w:r>
      <w:r w:rsidRPr="00ED2DC5">
        <w:rPr>
          <w:rFonts w:eastAsia="仿宋_GB2312"/>
          <w:color w:val="000000"/>
          <w:sz w:val="30"/>
          <w:szCs w:val="30"/>
        </w:rPr>
        <w:t>号），国家开放大学制定了</w:t>
      </w:r>
      <w:r w:rsidRPr="00ED2DC5">
        <w:rPr>
          <w:rFonts w:eastAsia="仿宋_GB2312"/>
          <w:color w:val="000000"/>
          <w:sz w:val="30"/>
          <w:szCs w:val="30"/>
        </w:rPr>
        <w:t>“</w:t>
      </w:r>
      <w:r w:rsidRPr="00ED2DC5">
        <w:rPr>
          <w:rFonts w:eastAsia="仿宋_GB2312"/>
          <w:color w:val="000000"/>
          <w:sz w:val="30"/>
          <w:szCs w:val="30"/>
        </w:rPr>
        <w:t>助力计划</w:t>
      </w:r>
      <w:r w:rsidRPr="00ED2DC5">
        <w:rPr>
          <w:rFonts w:eastAsia="仿宋_GB2312"/>
          <w:color w:val="000000"/>
          <w:sz w:val="30"/>
          <w:szCs w:val="30"/>
        </w:rPr>
        <w:t>”</w:t>
      </w:r>
      <w:r w:rsidRPr="00ED2DC5">
        <w:rPr>
          <w:rFonts w:eastAsia="仿宋_GB2312"/>
          <w:color w:val="000000"/>
          <w:sz w:val="30"/>
          <w:szCs w:val="30"/>
        </w:rPr>
        <w:t>证书教育及学习成果认证、积累与转换试点工作方案。现将该方案印发给你们，并就有关事项通知如下：</w:t>
      </w:r>
    </w:p>
    <w:p w:rsidR="002E180F" w:rsidRPr="00ED2DC5" w:rsidRDefault="002E180F" w:rsidP="002E180F">
      <w:pPr>
        <w:numPr>
          <w:ilvl w:val="0"/>
          <w:numId w:val="1"/>
        </w:numPr>
        <w:spacing w:line="540" w:lineRule="exact"/>
        <w:ind w:left="0" w:firstLine="560"/>
        <w:rPr>
          <w:rFonts w:eastAsia="仿宋_GB2312"/>
          <w:color w:val="000000"/>
          <w:sz w:val="30"/>
          <w:szCs w:val="30"/>
        </w:rPr>
      </w:pPr>
      <w:r w:rsidRPr="00ED2DC5">
        <w:rPr>
          <w:rFonts w:eastAsia="仿宋_GB2312"/>
          <w:color w:val="000000"/>
          <w:sz w:val="30"/>
          <w:szCs w:val="30"/>
        </w:rPr>
        <w:t>充分认识试点工作的重要性，采取切实有效措施，推动证书教育及学习成果认证、积累与转换试点。证书教育及学习成果认证、积累与转换试点是实施</w:t>
      </w:r>
      <w:r w:rsidRPr="00ED2DC5">
        <w:rPr>
          <w:rFonts w:eastAsia="仿宋_GB2312"/>
          <w:color w:val="000000"/>
          <w:sz w:val="30"/>
          <w:szCs w:val="30"/>
        </w:rPr>
        <w:t>“</w:t>
      </w:r>
      <w:r w:rsidRPr="00ED2DC5">
        <w:rPr>
          <w:rFonts w:eastAsia="仿宋_GB2312"/>
          <w:color w:val="000000"/>
          <w:sz w:val="30"/>
          <w:szCs w:val="30"/>
        </w:rPr>
        <w:t>助力计划</w:t>
      </w:r>
      <w:r w:rsidRPr="00ED2DC5">
        <w:rPr>
          <w:rFonts w:eastAsia="仿宋_GB2312"/>
          <w:color w:val="000000"/>
          <w:sz w:val="30"/>
          <w:szCs w:val="30"/>
        </w:rPr>
        <w:t>”</w:t>
      </w:r>
      <w:r w:rsidRPr="00ED2DC5">
        <w:rPr>
          <w:rFonts w:eastAsia="仿宋_GB2312"/>
          <w:color w:val="000000"/>
          <w:sz w:val="30"/>
          <w:szCs w:val="30"/>
        </w:rPr>
        <w:t>的有机组成部分，是推进国家开放大学非学历继续教育与学历继续教育并举与沟通、探索创新国家开放大学人才培养模式的重要实际举措。试点单位要结合实施</w:t>
      </w:r>
      <w:r w:rsidRPr="00ED2DC5">
        <w:rPr>
          <w:rFonts w:eastAsia="仿宋_GB2312"/>
          <w:color w:val="000000"/>
          <w:sz w:val="30"/>
          <w:szCs w:val="30"/>
        </w:rPr>
        <w:t>“</w:t>
      </w:r>
      <w:r w:rsidRPr="00ED2DC5">
        <w:rPr>
          <w:rFonts w:eastAsia="仿宋_GB2312"/>
          <w:color w:val="000000"/>
          <w:sz w:val="30"/>
          <w:szCs w:val="30"/>
        </w:rPr>
        <w:t>助力计划</w:t>
      </w:r>
      <w:r w:rsidRPr="00ED2DC5">
        <w:rPr>
          <w:rFonts w:eastAsia="仿宋_GB2312"/>
          <w:color w:val="000000"/>
          <w:sz w:val="30"/>
          <w:szCs w:val="30"/>
        </w:rPr>
        <w:t>”</w:t>
      </w:r>
      <w:r w:rsidRPr="00ED2DC5">
        <w:rPr>
          <w:rFonts w:eastAsia="仿宋_GB2312"/>
          <w:color w:val="000000"/>
          <w:sz w:val="30"/>
          <w:szCs w:val="30"/>
        </w:rPr>
        <w:t>，广泛开展证书教育及学习成果认证、积累与转换试点，探索并构建证书教育体系，探索非学历与学历继续教育沟通的模式</w:t>
      </w:r>
      <w:r w:rsidRPr="00ED2DC5">
        <w:rPr>
          <w:rFonts w:eastAsia="仿宋_GB2312"/>
          <w:color w:val="000000"/>
          <w:sz w:val="30"/>
          <w:szCs w:val="30"/>
        </w:rPr>
        <w:lastRenderedPageBreak/>
        <w:t>与机制，推进非学历继续教育发展。</w:t>
      </w:r>
    </w:p>
    <w:p w:rsidR="002E180F" w:rsidRPr="00ED2DC5" w:rsidRDefault="002E180F" w:rsidP="002E180F">
      <w:pPr>
        <w:spacing w:line="540" w:lineRule="exact"/>
        <w:ind w:leftChars="-2" w:left="-4" w:firstLineChars="200" w:firstLine="600"/>
        <w:rPr>
          <w:rFonts w:eastAsia="仿宋_GB2312"/>
          <w:color w:val="000000"/>
          <w:sz w:val="30"/>
          <w:szCs w:val="30"/>
        </w:rPr>
      </w:pPr>
      <w:r w:rsidRPr="00ED2DC5">
        <w:rPr>
          <w:rFonts w:eastAsia="仿宋_GB2312"/>
          <w:color w:val="000000"/>
          <w:sz w:val="30"/>
          <w:szCs w:val="30"/>
        </w:rPr>
        <w:t>二、及时研究和解决证书教育及学习成果认证、积累与转换试点工作中的有关问题。试点重在发现问题、研究问题、解决问题，或者为解决问题创造条件和奠定基础。各试点单位既要研究、探索在</w:t>
      </w:r>
      <w:r w:rsidRPr="00ED2DC5">
        <w:rPr>
          <w:rFonts w:eastAsia="仿宋_GB2312"/>
          <w:color w:val="000000"/>
          <w:sz w:val="30"/>
          <w:szCs w:val="30"/>
        </w:rPr>
        <w:t>“</w:t>
      </w:r>
      <w:r w:rsidRPr="00ED2DC5">
        <w:rPr>
          <w:rFonts w:eastAsia="仿宋_GB2312"/>
          <w:color w:val="000000"/>
          <w:sz w:val="30"/>
          <w:szCs w:val="30"/>
        </w:rPr>
        <w:t>助力计划</w:t>
      </w:r>
      <w:r w:rsidRPr="00ED2DC5">
        <w:rPr>
          <w:rFonts w:eastAsia="仿宋_GB2312"/>
          <w:color w:val="000000"/>
          <w:sz w:val="30"/>
          <w:szCs w:val="30"/>
        </w:rPr>
        <w:t>”</w:t>
      </w:r>
      <w:r w:rsidRPr="00ED2DC5">
        <w:rPr>
          <w:rFonts w:eastAsia="仿宋_GB2312"/>
          <w:color w:val="000000"/>
          <w:sz w:val="30"/>
          <w:szCs w:val="30"/>
        </w:rPr>
        <w:t>学历教育中，开展</w:t>
      </w:r>
      <w:r w:rsidRPr="00ED2DC5">
        <w:rPr>
          <w:rFonts w:eastAsia="仿宋_GB2312"/>
          <w:color w:val="000000"/>
          <w:sz w:val="30"/>
          <w:szCs w:val="30"/>
        </w:rPr>
        <w:t>“</w:t>
      </w:r>
      <w:r w:rsidRPr="00ED2DC5">
        <w:rPr>
          <w:rFonts w:eastAsia="仿宋_GB2312"/>
          <w:color w:val="000000"/>
          <w:sz w:val="30"/>
          <w:szCs w:val="30"/>
        </w:rPr>
        <w:t>课程置换</w:t>
      </w:r>
      <w:r w:rsidRPr="00ED2DC5">
        <w:rPr>
          <w:rFonts w:eastAsia="仿宋_GB2312"/>
          <w:color w:val="000000"/>
          <w:sz w:val="30"/>
          <w:szCs w:val="30"/>
        </w:rPr>
        <w:t>”</w:t>
      </w:r>
      <w:r w:rsidRPr="00ED2DC5">
        <w:rPr>
          <w:rFonts w:eastAsia="仿宋_GB2312"/>
          <w:color w:val="000000"/>
          <w:sz w:val="30"/>
          <w:szCs w:val="30"/>
        </w:rPr>
        <w:t>、</w:t>
      </w:r>
      <w:r w:rsidRPr="00ED2DC5">
        <w:rPr>
          <w:rFonts w:eastAsia="仿宋_GB2312"/>
          <w:color w:val="000000"/>
          <w:sz w:val="30"/>
          <w:szCs w:val="30"/>
        </w:rPr>
        <w:t>“</w:t>
      </w:r>
      <w:r w:rsidRPr="00ED2DC5">
        <w:rPr>
          <w:rFonts w:eastAsia="仿宋_GB2312"/>
          <w:color w:val="000000"/>
          <w:sz w:val="30"/>
          <w:szCs w:val="30"/>
        </w:rPr>
        <w:t>双证融通</w:t>
      </w:r>
      <w:r w:rsidRPr="00ED2DC5">
        <w:rPr>
          <w:rFonts w:eastAsia="仿宋_GB2312"/>
          <w:color w:val="000000"/>
          <w:sz w:val="30"/>
          <w:szCs w:val="30"/>
        </w:rPr>
        <w:t>”</w:t>
      </w:r>
      <w:r w:rsidRPr="00ED2DC5">
        <w:rPr>
          <w:rFonts w:eastAsia="仿宋_GB2312"/>
          <w:color w:val="000000"/>
          <w:sz w:val="30"/>
          <w:szCs w:val="30"/>
        </w:rPr>
        <w:t>的模式与机制，也要研究、探索单独开设的证书课程学分的认证、转换、积累的模式与机制。相关教学改革专项试点，部分分部、行业（企业）学院可先行先试，及时总结经验和推广成果。</w:t>
      </w:r>
    </w:p>
    <w:p w:rsidR="002E180F" w:rsidRPr="00ED2DC5" w:rsidRDefault="002E180F" w:rsidP="002E180F">
      <w:pPr>
        <w:spacing w:line="540" w:lineRule="exact"/>
        <w:ind w:firstLineChars="236" w:firstLine="708"/>
        <w:rPr>
          <w:rFonts w:eastAsia="仿宋_GB2312"/>
          <w:color w:val="000000"/>
          <w:sz w:val="30"/>
          <w:szCs w:val="30"/>
        </w:rPr>
      </w:pPr>
      <w:r w:rsidRPr="00ED2DC5">
        <w:rPr>
          <w:rFonts w:eastAsia="仿宋_GB2312"/>
          <w:color w:val="000000"/>
          <w:sz w:val="30"/>
          <w:szCs w:val="30"/>
        </w:rPr>
        <w:t>三、国家开放大学通过</w:t>
      </w:r>
      <w:r w:rsidRPr="00ED2DC5">
        <w:rPr>
          <w:rFonts w:eastAsia="仿宋_GB2312"/>
          <w:color w:val="000000"/>
          <w:sz w:val="30"/>
          <w:szCs w:val="30"/>
        </w:rPr>
        <w:t>“</w:t>
      </w:r>
      <w:r w:rsidRPr="00ED2DC5">
        <w:rPr>
          <w:rFonts w:eastAsia="仿宋_GB2312"/>
          <w:color w:val="000000"/>
          <w:sz w:val="30"/>
          <w:szCs w:val="30"/>
        </w:rPr>
        <w:t>助力计划</w:t>
      </w:r>
      <w:r w:rsidRPr="00ED2DC5">
        <w:rPr>
          <w:rFonts w:eastAsia="仿宋_GB2312"/>
          <w:color w:val="000000"/>
          <w:sz w:val="30"/>
          <w:szCs w:val="30"/>
        </w:rPr>
        <w:t>”</w:t>
      </w:r>
      <w:r w:rsidRPr="00ED2DC5">
        <w:rPr>
          <w:rFonts w:eastAsia="仿宋_GB2312"/>
          <w:color w:val="000000"/>
          <w:sz w:val="30"/>
          <w:szCs w:val="30"/>
        </w:rPr>
        <w:t>课程平台，分批推出证书及证书课程。鼓励分部、行业（企业）学院、地方学院和学习中心根据办学需求，按照本方案的原则要求，积极申报证书和证书课程，开展证书课程建设工作。国家开放大学对纳入</w:t>
      </w:r>
      <w:r w:rsidRPr="00ED2DC5">
        <w:rPr>
          <w:rFonts w:eastAsia="仿宋_GB2312"/>
          <w:color w:val="000000"/>
          <w:sz w:val="30"/>
          <w:szCs w:val="30"/>
        </w:rPr>
        <w:t>“</w:t>
      </w:r>
      <w:r w:rsidRPr="00ED2DC5">
        <w:rPr>
          <w:rFonts w:eastAsia="仿宋_GB2312"/>
          <w:color w:val="000000"/>
          <w:sz w:val="30"/>
          <w:szCs w:val="30"/>
        </w:rPr>
        <w:t>助力计划</w:t>
      </w:r>
      <w:r w:rsidRPr="00ED2DC5">
        <w:rPr>
          <w:rFonts w:eastAsia="仿宋_GB2312"/>
          <w:color w:val="000000"/>
          <w:sz w:val="30"/>
          <w:szCs w:val="30"/>
        </w:rPr>
        <w:t>”</w:t>
      </w:r>
      <w:r w:rsidRPr="00ED2DC5">
        <w:rPr>
          <w:rFonts w:eastAsia="仿宋_GB2312"/>
          <w:color w:val="000000"/>
          <w:sz w:val="30"/>
          <w:szCs w:val="30"/>
        </w:rPr>
        <w:t>的证书及其课程进行统筹协调，探索并逐步形成共建共享机制。试点单位要采取切实有效措施，落实证书课程的教学条件、教学过程、教学管理和学习支持服务工作，尤其要落实实践教学环节，确保证书教育质量。</w:t>
      </w:r>
    </w:p>
    <w:p w:rsidR="002E180F" w:rsidRPr="00ED2DC5" w:rsidRDefault="002E180F" w:rsidP="002E180F">
      <w:pPr>
        <w:spacing w:line="540" w:lineRule="exact"/>
        <w:ind w:firstLineChars="200" w:firstLine="600"/>
        <w:rPr>
          <w:rFonts w:eastAsia="仿宋_GB2312"/>
          <w:sz w:val="30"/>
          <w:szCs w:val="30"/>
        </w:rPr>
      </w:pPr>
      <w:r w:rsidRPr="00ED2DC5">
        <w:rPr>
          <w:rFonts w:eastAsia="仿宋_GB2312"/>
          <w:color w:val="000000"/>
          <w:sz w:val="30"/>
          <w:szCs w:val="30"/>
        </w:rPr>
        <w:t>四、国家开放大学成立</w:t>
      </w:r>
      <w:r w:rsidRPr="00ED2DC5">
        <w:rPr>
          <w:rFonts w:eastAsia="仿宋_GB2312"/>
          <w:color w:val="000000"/>
          <w:sz w:val="30"/>
          <w:szCs w:val="30"/>
        </w:rPr>
        <w:t>“</w:t>
      </w:r>
      <w:r w:rsidRPr="00ED2DC5">
        <w:rPr>
          <w:rFonts w:eastAsia="仿宋_GB2312"/>
          <w:color w:val="000000"/>
          <w:sz w:val="30"/>
          <w:szCs w:val="30"/>
        </w:rPr>
        <w:t>证书教育和学习成果认证试点办公室</w:t>
      </w:r>
      <w:r w:rsidRPr="00ED2DC5">
        <w:rPr>
          <w:rFonts w:eastAsia="仿宋_GB2312"/>
          <w:color w:val="000000"/>
          <w:sz w:val="30"/>
          <w:szCs w:val="30"/>
        </w:rPr>
        <w:t>”</w:t>
      </w:r>
      <w:r w:rsidRPr="00ED2DC5">
        <w:rPr>
          <w:rFonts w:eastAsia="仿宋_GB2312"/>
          <w:color w:val="000000"/>
          <w:sz w:val="30"/>
          <w:szCs w:val="30"/>
        </w:rPr>
        <w:t>，具体组织、协调证书教育和学习成果认证、积累与</w:t>
      </w:r>
      <w:r w:rsidRPr="00ED2DC5">
        <w:rPr>
          <w:rFonts w:eastAsia="仿宋_GB2312"/>
          <w:sz w:val="30"/>
          <w:szCs w:val="30"/>
        </w:rPr>
        <w:t>转换试点实施工作，推进与行业、企业、工会等机构的合作。</w:t>
      </w:r>
    </w:p>
    <w:p w:rsidR="002E180F" w:rsidRPr="00ED2DC5" w:rsidRDefault="002E180F" w:rsidP="002E180F">
      <w:pPr>
        <w:spacing w:line="540" w:lineRule="exact"/>
        <w:ind w:firstLineChars="200" w:firstLine="600"/>
        <w:rPr>
          <w:rFonts w:eastAsia="仿宋_GB2312"/>
          <w:sz w:val="30"/>
          <w:szCs w:val="30"/>
        </w:rPr>
      </w:pPr>
      <w:r w:rsidRPr="00ED2DC5">
        <w:rPr>
          <w:rFonts w:eastAsia="仿宋_GB2312"/>
          <w:sz w:val="30"/>
          <w:szCs w:val="30"/>
        </w:rPr>
        <w:t>请各有关单位结合本地区、本行业或本企业的实际情况，认真研究，积极参与</w:t>
      </w:r>
      <w:r w:rsidRPr="00ED2DC5">
        <w:rPr>
          <w:rFonts w:eastAsia="仿宋_GB2312"/>
          <w:color w:val="000000"/>
          <w:sz w:val="30"/>
          <w:szCs w:val="30"/>
        </w:rPr>
        <w:t>证书教育及学习成果认证、积累与转换</w:t>
      </w:r>
      <w:r w:rsidRPr="00ED2DC5">
        <w:rPr>
          <w:rFonts w:eastAsia="仿宋_GB2312"/>
          <w:sz w:val="30"/>
          <w:szCs w:val="30"/>
        </w:rPr>
        <w:t>试点工作。执行过程中的新情况、新问题，请及时与国家开放大学有关部门联系。</w:t>
      </w:r>
    </w:p>
    <w:p w:rsidR="002E180F" w:rsidRPr="00ED2DC5" w:rsidRDefault="002E180F" w:rsidP="002E180F">
      <w:pPr>
        <w:spacing w:line="540" w:lineRule="exact"/>
        <w:ind w:firstLineChars="200" w:firstLine="600"/>
        <w:rPr>
          <w:rFonts w:eastAsia="仿宋_GB2312"/>
          <w:sz w:val="30"/>
          <w:szCs w:val="30"/>
        </w:rPr>
      </w:pPr>
      <w:r w:rsidRPr="00ED2DC5">
        <w:rPr>
          <w:rFonts w:eastAsia="仿宋_GB2312"/>
          <w:sz w:val="30"/>
          <w:szCs w:val="30"/>
        </w:rPr>
        <w:t>1.</w:t>
      </w:r>
      <w:r w:rsidRPr="00ED2DC5">
        <w:rPr>
          <w:rFonts w:eastAsia="仿宋_GB2312"/>
          <w:sz w:val="30"/>
          <w:szCs w:val="30"/>
        </w:rPr>
        <w:t>国家开放大学</w:t>
      </w:r>
      <w:r w:rsidRPr="00ED2DC5">
        <w:rPr>
          <w:rFonts w:eastAsia="仿宋_GB2312"/>
          <w:sz w:val="30"/>
          <w:szCs w:val="30"/>
        </w:rPr>
        <w:t>“</w:t>
      </w:r>
      <w:r w:rsidRPr="00ED2DC5">
        <w:rPr>
          <w:rFonts w:eastAsia="仿宋_GB2312"/>
          <w:sz w:val="30"/>
          <w:szCs w:val="30"/>
        </w:rPr>
        <w:t>助力计划</w:t>
      </w:r>
      <w:r w:rsidRPr="00ED2DC5">
        <w:rPr>
          <w:rFonts w:eastAsia="仿宋_GB2312"/>
          <w:sz w:val="30"/>
          <w:szCs w:val="30"/>
        </w:rPr>
        <w:t>”</w:t>
      </w:r>
      <w:r w:rsidRPr="00ED2DC5">
        <w:rPr>
          <w:rFonts w:eastAsia="仿宋_GB2312"/>
          <w:sz w:val="30"/>
          <w:szCs w:val="30"/>
        </w:rPr>
        <w:t>试点办公室</w:t>
      </w:r>
    </w:p>
    <w:p w:rsidR="002E180F" w:rsidRPr="00ED2DC5" w:rsidRDefault="002E180F" w:rsidP="002E180F">
      <w:pPr>
        <w:spacing w:line="540" w:lineRule="exact"/>
        <w:ind w:firstLineChars="200" w:firstLine="600"/>
        <w:rPr>
          <w:rFonts w:eastAsia="仿宋_GB2312"/>
          <w:sz w:val="30"/>
          <w:szCs w:val="30"/>
        </w:rPr>
      </w:pPr>
      <w:r w:rsidRPr="00ED2DC5">
        <w:rPr>
          <w:rFonts w:eastAsia="仿宋_GB2312"/>
          <w:sz w:val="30"/>
          <w:szCs w:val="30"/>
        </w:rPr>
        <w:lastRenderedPageBreak/>
        <w:t>联</w:t>
      </w:r>
      <w:r w:rsidRPr="00ED2DC5">
        <w:rPr>
          <w:rFonts w:eastAsia="仿宋_GB2312"/>
          <w:sz w:val="30"/>
          <w:szCs w:val="30"/>
        </w:rPr>
        <w:t xml:space="preserve"> </w:t>
      </w:r>
      <w:r w:rsidRPr="00ED2DC5">
        <w:rPr>
          <w:rFonts w:eastAsia="仿宋_GB2312"/>
          <w:sz w:val="30"/>
          <w:szCs w:val="30"/>
        </w:rPr>
        <w:t>系</w:t>
      </w:r>
      <w:r w:rsidRPr="00ED2DC5">
        <w:rPr>
          <w:rFonts w:eastAsia="仿宋_GB2312"/>
          <w:sz w:val="30"/>
          <w:szCs w:val="30"/>
        </w:rPr>
        <w:t xml:space="preserve"> </w:t>
      </w:r>
      <w:r w:rsidRPr="00ED2DC5">
        <w:rPr>
          <w:rFonts w:eastAsia="仿宋_GB2312"/>
          <w:sz w:val="30"/>
          <w:szCs w:val="30"/>
        </w:rPr>
        <w:t>人：王倩、孙志娟</w:t>
      </w:r>
    </w:p>
    <w:p w:rsidR="002E180F" w:rsidRPr="00ED2DC5" w:rsidRDefault="002E180F" w:rsidP="002E180F">
      <w:pPr>
        <w:spacing w:line="540" w:lineRule="exact"/>
        <w:ind w:firstLineChars="200" w:firstLine="600"/>
        <w:rPr>
          <w:rFonts w:eastAsia="仿宋_GB2312"/>
          <w:sz w:val="30"/>
          <w:szCs w:val="30"/>
        </w:rPr>
      </w:pPr>
      <w:r w:rsidRPr="00ED2DC5">
        <w:rPr>
          <w:rFonts w:eastAsia="仿宋_GB2312"/>
          <w:sz w:val="30"/>
          <w:szCs w:val="30"/>
        </w:rPr>
        <w:t>联系电话：（</w:t>
      </w:r>
      <w:r w:rsidRPr="00ED2DC5">
        <w:rPr>
          <w:rFonts w:eastAsia="仿宋_GB2312"/>
          <w:sz w:val="30"/>
          <w:szCs w:val="30"/>
        </w:rPr>
        <w:t>010</w:t>
      </w:r>
      <w:r w:rsidRPr="00ED2DC5">
        <w:rPr>
          <w:rFonts w:eastAsia="仿宋_GB2312"/>
          <w:sz w:val="30"/>
          <w:szCs w:val="30"/>
        </w:rPr>
        <w:t>）</w:t>
      </w:r>
      <w:r w:rsidRPr="00ED2DC5">
        <w:rPr>
          <w:rFonts w:eastAsia="仿宋_GB2312"/>
          <w:sz w:val="30"/>
          <w:szCs w:val="30"/>
        </w:rPr>
        <w:t>57519542</w:t>
      </w:r>
    </w:p>
    <w:p w:rsidR="002E180F" w:rsidRPr="00ED2DC5" w:rsidRDefault="002E180F" w:rsidP="002E180F">
      <w:pPr>
        <w:spacing w:line="540" w:lineRule="exact"/>
        <w:ind w:firstLineChars="200" w:firstLine="600"/>
        <w:rPr>
          <w:rFonts w:eastAsia="仿宋_GB2312"/>
          <w:sz w:val="30"/>
          <w:szCs w:val="30"/>
        </w:rPr>
      </w:pPr>
      <w:r w:rsidRPr="00ED2DC5">
        <w:rPr>
          <w:rFonts w:eastAsia="仿宋_GB2312"/>
          <w:sz w:val="30"/>
          <w:szCs w:val="30"/>
        </w:rPr>
        <w:t>电子邮箱：</w:t>
      </w:r>
      <w:r w:rsidRPr="00ED2DC5">
        <w:rPr>
          <w:rFonts w:eastAsia="仿宋_GB2312"/>
          <w:sz w:val="30"/>
          <w:szCs w:val="30"/>
        </w:rPr>
        <w:t>zljh@crtvu.edu.cn</w:t>
      </w:r>
    </w:p>
    <w:p w:rsidR="002E180F" w:rsidRPr="00ED2DC5" w:rsidRDefault="002E180F" w:rsidP="002E180F">
      <w:pPr>
        <w:spacing w:line="540" w:lineRule="exact"/>
        <w:ind w:firstLineChars="200" w:firstLine="600"/>
        <w:rPr>
          <w:rFonts w:eastAsia="仿宋_GB2312"/>
          <w:sz w:val="30"/>
          <w:szCs w:val="30"/>
        </w:rPr>
      </w:pPr>
      <w:r w:rsidRPr="00ED2DC5">
        <w:rPr>
          <w:rFonts w:eastAsia="仿宋_GB2312"/>
          <w:sz w:val="30"/>
          <w:szCs w:val="30"/>
        </w:rPr>
        <w:t>2.</w:t>
      </w:r>
      <w:r w:rsidRPr="00ED2DC5">
        <w:rPr>
          <w:rFonts w:eastAsia="仿宋_GB2312"/>
          <w:sz w:val="30"/>
          <w:szCs w:val="30"/>
        </w:rPr>
        <w:t>证书教育和学习成果认证试点办公室</w:t>
      </w:r>
    </w:p>
    <w:p w:rsidR="002E180F" w:rsidRPr="00ED2DC5" w:rsidRDefault="002E180F" w:rsidP="002E180F">
      <w:pPr>
        <w:spacing w:line="540" w:lineRule="exact"/>
        <w:ind w:firstLineChars="200" w:firstLine="600"/>
        <w:rPr>
          <w:rFonts w:eastAsia="仿宋_GB2312"/>
          <w:sz w:val="30"/>
          <w:szCs w:val="30"/>
        </w:rPr>
      </w:pPr>
      <w:r w:rsidRPr="00ED2DC5">
        <w:rPr>
          <w:rFonts w:eastAsia="仿宋_GB2312"/>
          <w:sz w:val="30"/>
          <w:szCs w:val="30"/>
        </w:rPr>
        <w:t>联</w:t>
      </w:r>
      <w:r w:rsidRPr="00ED2DC5">
        <w:rPr>
          <w:rFonts w:eastAsia="仿宋_GB2312"/>
          <w:sz w:val="30"/>
          <w:szCs w:val="30"/>
        </w:rPr>
        <w:t xml:space="preserve"> </w:t>
      </w:r>
      <w:r w:rsidRPr="00ED2DC5">
        <w:rPr>
          <w:rFonts w:eastAsia="仿宋_GB2312"/>
          <w:sz w:val="30"/>
          <w:szCs w:val="30"/>
        </w:rPr>
        <w:t>系</w:t>
      </w:r>
      <w:r w:rsidRPr="00ED2DC5">
        <w:rPr>
          <w:rFonts w:eastAsia="仿宋_GB2312"/>
          <w:sz w:val="30"/>
          <w:szCs w:val="30"/>
        </w:rPr>
        <w:t xml:space="preserve"> </w:t>
      </w:r>
      <w:r w:rsidRPr="00ED2DC5">
        <w:rPr>
          <w:rFonts w:eastAsia="仿宋_GB2312"/>
          <w:sz w:val="30"/>
          <w:szCs w:val="30"/>
        </w:rPr>
        <w:t>人：公平</w:t>
      </w:r>
      <w:r>
        <w:rPr>
          <w:rFonts w:eastAsia="仿宋_GB2312" w:hint="eastAsia"/>
          <w:sz w:val="30"/>
          <w:szCs w:val="30"/>
        </w:rPr>
        <w:t>，</w:t>
      </w:r>
      <w:r w:rsidRPr="00ED2DC5">
        <w:rPr>
          <w:rFonts w:eastAsia="仿宋_GB2312"/>
          <w:sz w:val="30"/>
          <w:szCs w:val="30"/>
        </w:rPr>
        <w:t>李令群</w:t>
      </w:r>
    </w:p>
    <w:p w:rsidR="002E180F" w:rsidRPr="00ED2DC5" w:rsidRDefault="002E180F" w:rsidP="002E180F">
      <w:pPr>
        <w:spacing w:line="540" w:lineRule="exact"/>
        <w:ind w:firstLineChars="200" w:firstLine="600"/>
        <w:rPr>
          <w:rFonts w:eastAsia="仿宋_GB2312"/>
          <w:sz w:val="30"/>
          <w:szCs w:val="30"/>
        </w:rPr>
      </w:pPr>
      <w:r w:rsidRPr="00ED2DC5">
        <w:rPr>
          <w:rFonts w:eastAsia="仿宋_GB2312"/>
          <w:sz w:val="30"/>
          <w:szCs w:val="30"/>
        </w:rPr>
        <w:t>联系电话：（</w:t>
      </w:r>
      <w:r w:rsidRPr="00ED2DC5">
        <w:rPr>
          <w:rFonts w:eastAsia="仿宋_GB2312"/>
          <w:sz w:val="30"/>
          <w:szCs w:val="30"/>
        </w:rPr>
        <w:t>010</w:t>
      </w:r>
      <w:r w:rsidRPr="00ED2DC5">
        <w:rPr>
          <w:rFonts w:eastAsia="仿宋_GB2312"/>
          <w:sz w:val="30"/>
          <w:szCs w:val="30"/>
        </w:rPr>
        <w:t>）</w:t>
      </w:r>
      <w:r w:rsidRPr="00ED2DC5">
        <w:rPr>
          <w:rFonts w:eastAsia="仿宋_GB2312"/>
          <w:sz w:val="30"/>
          <w:szCs w:val="30"/>
        </w:rPr>
        <w:t>58840025</w:t>
      </w:r>
      <w:r w:rsidRPr="00ED2DC5">
        <w:rPr>
          <w:rFonts w:eastAsia="仿宋_GB2312"/>
          <w:sz w:val="30"/>
          <w:szCs w:val="30"/>
        </w:rPr>
        <w:t>，（</w:t>
      </w:r>
      <w:r w:rsidRPr="00ED2DC5">
        <w:rPr>
          <w:rFonts w:eastAsia="仿宋_GB2312"/>
          <w:sz w:val="30"/>
          <w:szCs w:val="30"/>
        </w:rPr>
        <w:t>010</w:t>
      </w:r>
      <w:r w:rsidRPr="00ED2DC5">
        <w:rPr>
          <w:rFonts w:eastAsia="仿宋_GB2312"/>
          <w:sz w:val="30"/>
          <w:szCs w:val="30"/>
        </w:rPr>
        <w:t>）</w:t>
      </w:r>
      <w:r w:rsidRPr="00ED2DC5">
        <w:rPr>
          <w:rFonts w:eastAsia="仿宋_GB2312"/>
          <w:sz w:val="30"/>
          <w:szCs w:val="30"/>
        </w:rPr>
        <w:t>57519577</w:t>
      </w:r>
      <w:r w:rsidRPr="00ED2DC5">
        <w:rPr>
          <w:rFonts w:eastAsia="仿宋_GB2312"/>
          <w:sz w:val="30"/>
          <w:szCs w:val="30"/>
        </w:rPr>
        <w:t>。</w:t>
      </w:r>
    </w:p>
    <w:p w:rsidR="002E180F" w:rsidRPr="00ED2DC5" w:rsidRDefault="002E180F" w:rsidP="002E180F">
      <w:pPr>
        <w:spacing w:line="540" w:lineRule="exact"/>
        <w:ind w:firstLineChars="200" w:firstLine="600"/>
        <w:rPr>
          <w:rFonts w:eastAsia="仿宋_GB2312"/>
          <w:sz w:val="30"/>
          <w:szCs w:val="30"/>
        </w:rPr>
      </w:pPr>
      <w:r w:rsidRPr="00ED2DC5">
        <w:rPr>
          <w:rFonts w:eastAsia="仿宋_GB2312"/>
          <w:sz w:val="30"/>
          <w:szCs w:val="30"/>
        </w:rPr>
        <w:t>电子邮箱：</w:t>
      </w:r>
      <w:r w:rsidRPr="00ED2DC5">
        <w:rPr>
          <w:rFonts w:eastAsia="仿宋_GB2312"/>
          <w:sz w:val="30"/>
          <w:szCs w:val="30"/>
        </w:rPr>
        <w:t>gongping</w:t>
      </w:r>
      <w:hyperlink r:id="rId5" w:history="1">
        <w:r w:rsidRPr="00ED2DC5">
          <w:rPr>
            <w:rStyle w:val="a4"/>
            <w:rFonts w:eastAsia="仿宋_GB2312"/>
            <w:color w:val="000000" w:themeColor="text1"/>
            <w:sz w:val="30"/>
            <w:szCs w:val="30"/>
          </w:rPr>
          <w:t>@crtvu.edu.cn</w:t>
        </w:r>
      </w:hyperlink>
      <w:r w:rsidRPr="00ED2DC5">
        <w:rPr>
          <w:rFonts w:eastAsia="仿宋_GB2312"/>
          <w:sz w:val="30"/>
          <w:szCs w:val="30"/>
        </w:rPr>
        <w:t>，</w:t>
      </w:r>
      <w:r w:rsidRPr="00ED2DC5">
        <w:rPr>
          <w:rFonts w:eastAsia="仿宋_GB2312"/>
          <w:sz w:val="30"/>
          <w:szCs w:val="30"/>
        </w:rPr>
        <w:t>lilq@crtvu.edu.cn</w:t>
      </w:r>
      <w:r w:rsidRPr="00ED2DC5">
        <w:rPr>
          <w:rFonts w:eastAsia="仿宋_GB2312"/>
          <w:sz w:val="30"/>
          <w:szCs w:val="30"/>
        </w:rPr>
        <w:t>。</w:t>
      </w:r>
    </w:p>
    <w:p w:rsidR="002E180F" w:rsidRPr="00ED2DC5" w:rsidRDefault="002E180F" w:rsidP="002E180F">
      <w:pPr>
        <w:spacing w:line="540" w:lineRule="exact"/>
        <w:rPr>
          <w:rFonts w:eastAsia="仿宋_GB2312"/>
          <w:sz w:val="30"/>
          <w:szCs w:val="30"/>
        </w:rPr>
      </w:pPr>
    </w:p>
    <w:p w:rsidR="002E180F" w:rsidRPr="00ED2DC5" w:rsidRDefault="002E180F" w:rsidP="002E180F">
      <w:pPr>
        <w:spacing w:line="540" w:lineRule="exact"/>
        <w:ind w:leftChars="284" w:left="1496" w:hangingChars="300" w:hanging="900"/>
        <w:rPr>
          <w:rFonts w:eastAsia="仿宋_GB2312"/>
          <w:sz w:val="30"/>
          <w:szCs w:val="30"/>
        </w:rPr>
      </w:pPr>
      <w:r w:rsidRPr="00ED2DC5">
        <w:rPr>
          <w:rFonts w:eastAsia="仿宋_GB2312"/>
          <w:sz w:val="30"/>
          <w:szCs w:val="30"/>
        </w:rPr>
        <w:t>附件：国家开放大学</w:t>
      </w:r>
      <w:r w:rsidRPr="00ED2DC5">
        <w:rPr>
          <w:rFonts w:eastAsia="仿宋_GB2312"/>
          <w:sz w:val="30"/>
          <w:szCs w:val="30"/>
        </w:rPr>
        <w:t>“</w:t>
      </w:r>
      <w:r w:rsidRPr="00ED2DC5">
        <w:rPr>
          <w:rFonts w:eastAsia="仿宋_GB2312"/>
          <w:sz w:val="30"/>
          <w:szCs w:val="30"/>
        </w:rPr>
        <w:t>新型产业工人培养和发展助力计划</w:t>
      </w:r>
      <w:r w:rsidRPr="00ED2DC5">
        <w:rPr>
          <w:rFonts w:eastAsia="仿宋_GB2312"/>
          <w:sz w:val="30"/>
          <w:szCs w:val="30"/>
        </w:rPr>
        <w:t>”</w:t>
      </w:r>
      <w:r w:rsidRPr="00ED2DC5">
        <w:rPr>
          <w:rFonts w:eastAsia="仿宋_GB2312"/>
          <w:sz w:val="30"/>
          <w:szCs w:val="30"/>
        </w:rPr>
        <w:t>证书教育及学习成果认证、积累与转换试点工作方案（试行）</w:t>
      </w:r>
    </w:p>
    <w:p w:rsidR="002E180F" w:rsidRPr="00ED2DC5" w:rsidRDefault="002E180F" w:rsidP="002E180F">
      <w:pPr>
        <w:spacing w:line="540" w:lineRule="exact"/>
        <w:ind w:firstLineChars="1750" w:firstLine="5250"/>
        <w:rPr>
          <w:rFonts w:eastAsia="仿宋_GB2312"/>
          <w:sz w:val="30"/>
          <w:szCs w:val="30"/>
        </w:rPr>
      </w:pPr>
    </w:p>
    <w:p w:rsidR="002E180F" w:rsidRPr="00ED2DC5" w:rsidRDefault="002E180F" w:rsidP="002E180F">
      <w:pPr>
        <w:spacing w:line="540" w:lineRule="exact"/>
        <w:ind w:firstLineChars="1750" w:firstLine="5250"/>
        <w:rPr>
          <w:rFonts w:eastAsia="仿宋_GB2312"/>
          <w:sz w:val="30"/>
          <w:szCs w:val="30"/>
        </w:rPr>
      </w:pPr>
    </w:p>
    <w:p w:rsidR="002E180F" w:rsidRPr="00ED2DC5" w:rsidRDefault="002E180F" w:rsidP="002E180F">
      <w:pPr>
        <w:spacing w:line="540" w:lineRule="exact"/>
        <w:ind w:firstLineChars="1750" w:firstLine="5250"/>
        <w:rPr>
          <w:rFonts w:eastAsia="仿宋_GB2312"/>
          <w:sz w:val="30"/>
          <w:szCs w:val="30"/>
        </w:rPr>
      </w:pPr>
    </w:p>
    <w:p w:rsidR="002E180F" w:rsidRPr="00ED2DC5" w:rsidRDefault="002E180F" w:rsidP="002E180F">
      <w:pPr>
        <w:spacing w:line="540" w:lineRule="exact"/>
        <w:ind w:firstLineChars="1750" w:firstLine="5250"/>
        <w:rPr>
          <w:rFonts w:eastAsia="仿宋_GB2312"/>
          <w:sz w:val="30"/>
          <w:szCs w:val="30"/>
        </w:rPr>
      </w:pPr>
    </w:p>
    <w:p w:rsidR="002E180F" w:rsidRPr="00ED2DC5" w:rsidRDefault="002E180F" w:rsidP="002E180F">
      <w:pPr>
        <w:spacing w:line="540" w:lineRule="exact"/>
        <w:ind w:firstLineChars="1750" w:firstLine="5250"/>
        <w:rPr>
          <w:rFonts w:eastAsia="仿宋_GB2312"/>
          <w:sz w:val="30"/>
          <w:szCs w:val="30"/>
        </w:rPr>
      </w:pPr>
    </w:p>
    <w:p w:rsidR="002E180F" w:rsidRPr="00ED2DC5" w:rsidRDefault="002E180F" w:rsidP="002E180F">
      <w:pPr>
        <w:spacing w:line="540" w:lineRule="exact"/>
        <w:ind w:firstLineChars="1750" w:firstLine="5250"/>
        <w:rPr>
          <w:rFonts w:eastAsia="仿宋_GB2312"/>
          <w:sz w:val="30"/>
          <w:szCs w:val="30"/>
        </w:rPr>
      </w:pPr>
    </w:p>
    <w:p w:rsidR="002E180F" w:rsidRPr="00ED2DC5" w:rsidRDefault="002E180F" w:rsidP="002E180F">
      <w:pPr>
        <w:spacing w:line="540" w:lineRule="exact"/>
        <w:ind w:firstLineChars="1900" w:firstLine="5700"/>
        <w:rPr>
          <w:rFonts w:eastAsia="仿宋_GB2312"/>
          <w:sz w:val="30"/>
          <w:szCs w:val="30"/>
        </w:rPr>
      </w:pPr>
      <w:r w:rsidRPr="00ED2DC5">
        <w:rPr>
          <w:rFonts w:eastAsia="仿宋_GB2312"/>
          <w:sz w:val="30"/>
          <w:szCs w:val="30"/>
        </w:rPr>
        <w:t>国家开放大学</w:t>
      </w:r>
    </w:p>
    <w:p w:rsidR="002E180F" w:rsidRPr="00ED2DC5" w:rsidRDefault="002E180F" w:rsidP="002E180F">
      <w:pPr>
        <w:pStyle w:val="a3"/>
        <w:spacing w:line="540" w:lineRule="exact"/>
        <w:ind w:left="5250" w:firstLineChars="50" w:firstLine="150"/>
        <w:rPr>
          <w:rFonts w:ascii="Times New Roman" w:eastAsia="仿宋_GB2312"/>
          <w:szCs w:val="30"/>
        </w:rPr>
      </w:pPr>
      <w:r w:rsidRPr="00ED2DC5">
        <w:rPr>
          <w:rFonts w:ascii="Times New Roman" w:eastAsia="仿宋_GB2312"/>
          <w:szCs w:val="30"/>
        </w:rPr>
        <w:t>2014</w:t>
      </w:r>
      <w:r w:rsidRPr="00ED2DC5">
        <w:rPr>
          <w:rFonts w:ascii="Times New Roman" w:eastAsia="仿宋_GB2312"/>
          <w:szCs w:val="30"/>
        </w:rPr>
        <w:t>年</w:t>
      </w:r>
      <w:r w:rsidRPr="00ED2DC5">
        <w:rPr>
          <w:rFonts w:ascii="Times New Roman" w:eastAsia="仿宋_GB2312"/>
          <w:szCs w:val="30"/>
        </w:rPr>
        <w:t>11</w:t>
      </w:r>
      <w:r w:rsidRPr="00ED2DC5">
        <w:rPr>
          <w:rFonts w:ascii="Times New Roman" w:eastAsia="仿宋_GB2312"/>
          <w:szCs w:val="30"/>
        </w:rPr>
        <w:t>月</w:t>
      </w:r>
      <w:r w:rsidRPr="00ED2DC5">
        <w:rPr>
          <w:rFonts w:ascii="Times New Roman" w:eastAsia="仿宋_GB2312"/>
          <w:szCs w:val="30"/>
        </w:rPr>
        <w:t>19</w:t>
      </w:r>
      <w:r w:rsidRPr="00ED2DC5">
        <w:rPr>
          <w:rFonts w:ascii="Times New Roman" w:eastAsia="仿宋_GB2312"/>
          <w:szCs w:val="30"/>
        </w:rPr>
        <w:t>日</w:t>
      </w:r>
    </w:p>
    <w:p w:rsidR="002E180F" w:rsidRPr="00ED2DC5" w:rsidRDefault="002E180F" w:rsidP="002E180F"/>
    <w:p w:rsidR="002E180F" w:rsidRPr="00ED2DC5" w:rsidRDefault="002E180F" w:rsidP="002E180F"/>
    <w:p w:rsidR="002E180F" w:rsidRDefault="002E180F" w:rsidP="002E180F">
      <w:pPr>
        <w:rPr>
          <w:rFonts w:hint="eastAsia"/>
        </w:rPr>
      </w:pPr>
    </w:p>
    <w:p w:rsidR="002E180F" w:rsidRPr="00ED2DC5" w:rsidRDefault="002E180F" w:rsidP="002E180F"/>
    <w:p w:rsidR="002E180F" w:rsidRPr="00ED2DC5" w:rsidRDefault="002E180F" w:rsidP="002E180F"/>
    <w:p w:rsidR="002E180F" w:rsidRDefault="002E180F" w:rsidP="002E180F">
      <w:pPr>
        <w:rPr>
          <w:rFonts w:hint="eastAsia"/>
        </w:rPr>
      </w:pPr>
    </w:p>
    <w:p w:rsidR="002E180F" w:rsidRDefault="002E180F" w:rsidP="002E180F">
      <w:pPr>
        <w:rPr>
          <w:rFonts w:hint="eastAsia"/>
        </w:rPr>
      </w:pPr>
    </w:p>
    <w:p w:rsidR="002E180F" w:rsidRDefault="002E180F" w:rsidP="002E180F">
      <w:pPr>
        <w:rPr>
          <w:rFonts w:hint="eastAsia"/>
        </w:rPr>
      </w:pPr>
    </w:p>
    <w:p w:rsidR="002E180F" w:rsidRPr="00ED2DC5" w:rsidRDefault="002E180F" w:rsidP="002E180F"/>
    <w:p w:rsidR="002E180F" w:rsidRPr="00ED2DC5" w:rsidRDefault="002E180F" w:rsidP="002E180F">
      <w:pPr>
        <w:spacing w:line="540" w:lineRule="exact"/>
        <w:ind w:firstLine="600"/>
        <w:rPr>
          <w:rFonts w:eastAsia="仿宋_GB2312"/>
          <w:sz w:val="30"/>
          <w:szCs w:val="30"/>
        </w:rPr>
      </w:pPr>
    </w:p>
    <w:tbl>
      <w:tblPr>
        <w:tblW w:w="0" w:type="auto"/>
        <w:jc w:val="center"/>
        <w:tblInd w:w="108" w:type="dxa"/>
        <w:tblBorders>
          <w:top w:val="single" w:sz="12" w:space="0" w:color="auto"/>
          <w:bottom w:val="single" w:sz="12" w:space="0" w:color="auto"/>
        </w:tblBorders>
        <w:tblLook w:val="0000"/>
      </w:tblPr>
      <w:tblGrid>
        <w:gridCol w:w="8820"/>
      </w:tblGrid>
      <w:tr w:rsidR="002E180F" w:rsidRPr="00ED2DC5" w:rsidTr="00133227">
        <w:trPr>
          <w:jc w:val="center"/>
        </w:trPr>
        <w:tc>
          <w:tcPr>
            <w:tcW w:w="8820" w:type="dxa"/>
          </w:tcPr>
          <w:p w:rsidR="002E180F" w:rsidRPr="00ED2DC5" w:rsidRDefault="002E180F" w:rsidP="00133227">
            <w:pPr>
              <w:spacing w:line="540" w:lineRule="exact"/>
              <w:rPr>
                <w:rFonts w:eastAsia="仿宋_GB2312"/>
                <w:sz w:val="30"/>
                <w:szCs w:val="30"/>
              </w:rPr>
            </w:pPr>
            <w:r w:rsidRPr="00ED2DC5">
              <w:rPr>
                <w:rFonts w:eastAsia="仿宋_GB2312"/>
                <w:sz w:val="30"/>
                <w:szCs w:val="30"/>
              </w:rPr>
              <w:t>国家开放大学校长办公室</w:t>
            </w:r>
            <w:r w:rsidRPr="00ED2DC5">
              <w:rPr>
                <w:rFonts w:eastAsia="仿宋_GB2312"/>
                <w:sz w:val="30"/>
                <w:szCs w:val="30"/>
              </w:rPr>
              <w:t xml:space="preserve">    </w:t>
            </w:r>
            <w:r w:rsidRPr="00ED2DC5">
              <w:rPr>
                <w:rFonts w:eastAsia="仿宋_GB2312"/>
                <w:sz w:val="30"/>
                <w:szCs w:val="30"/>
              </w:rPr>
              <w:t>主动公开</w:t>
            </w:r>
            <w:r w:rsidRPr="00ED2DC5">
              <w:rPr>
                <w:rFonts w:eastAsia="仿宋_GB2312"/>
                <w:sz w:val="30"/>
                <w:szCs w:val="30"/>
              </w:rPr>
              <w:t xml:space="preserve">   2014</w:t>
            </w:r>
            <w:r w:rsidRPr="00ED2DC5">
              <w:rPr>
                <w:rFonts w:eastAsia="仿宋_GB2312"/>
                <w:sz w:val="30"/>
                <w:szCs w:val="30"/>
              </w:rPr>
              <w:t>年</w:t>
            </w:r>
            <w:r w:rsidRPr="00ED2DC5">
              <w:rPr>
                <w:rFonts w:eastAsia="仿宋_GB2312"/>
                <w:sz w:val="30"/>
                <w:szCs w:val="30"/>
              </w:rPr>
              <w:t>11</w:t>
            </w:r>
            <w:r w:rsidRPr="00ED2DC5">
              <w:rPr>
                <w:rFonts w:eastAsia="仿宋_GB2312"/>
                <w:sz w:val="30"/>
                <w:szCs w:val="30"/>
              </w:rPr>
              <w:t>月</w:t>
            </w:r>
            <w:r w:rsidRPr="00ED2DC5">
              <w:rPr>
                <w:rFonts w:eastAsia="仿宋_GB2312"/>
                <w:sz w:val="30"/>
                <w:szCs w:val="30"/>
              </w:rPr>
              <w:t>20</w:t>
            </w:r>
            <w:r w:rsidRPr="00ED2DC5">
              <w:rPr>
                <w:rFonts w:eastAsia="仿宋_GB2312"/>
                <w:sz w:val="30"/>
                <w:szCs w:val="30"/>
              </w:rPr>
              <w:t>日印发</w:t>
            </w:r>
          </w:p>
        </w:tc>
      </w:tr>
    </w:tbl>
    <w:p w:rsidR="002E180F" w:rsidRPr="001B38F2" w:rsidRDefault="002E180F" w:rsidP="002E180F">
      <w:pPr>
        <w:spacing w:line="500" w:lineRule="exact"/>
        <w:jc w:val="left"/>
        <w:rPr>
          <w:rFonts w:eastAsia="仿宋_GB2312"/>
          <w:sz w:val="30"/>
          <w:szCs w:val="30"/>
        </w:rPr>
      </w:pPr>
      <w:r w:rsidRPr="001B38F2">
        <w:rPr>
          <w:rFonts w:eastAsia="仿宋_GB2312"/>
          <w:sz w:val="30"/>
          <w:szCs w:val="30"/>
        </w:rPr>
        <w:lastRenderedPageBreak/>
        <w:t>附件：</w:t>
      </w:r>
    </w:p>
    <w:p w:rsidR="002E180F" w:rsidRPr="001B38F2" w:rsidRDefault="002E180F" w:rsidP="002E180F">
      <w:pPr>
        <w:spacing w:line="500" w:lineRule="exact"/>
        <w:jc w:val="center"/>
        <w:rPr>
          <w:rFonts w:eastAsia="华文中宋"/>
          <w:b/>
          <w:sz w:val="32"/>
          <w:szCs w:val="32"/>
        </w:rPr>
      </w:pPr>
      <w:r w:rsidRPr="001B38F2">
        <w:rPr>
          <w:rFonts w:eastAsia="华文中宋"/>
          <w:b/>
          <w:sz w:val="32"/>
          <w:szCs w:val="32"/>
        </w:rPr>
        <w:t>国家开放大学</w:t>
      </w:r>
      <w:r w:rsidRPr="001B38F2">
        <w:rPr>
          <w:rFonts w:eastAsia="华文中宋"/>
          <w:b/>
          <w:sz w:val="32"/>
          <w:szCs w:val="32"/>
        </w:rPr>
        <w:t>“</w:t>
      </w:r>
      <w:r w:rsidRPr="001B38F2">
        <w:rPr>
          <w:rFonts w:eastAsia="华文中宋"/>
          <w:b/>
          <w:sz w:val="32"/>
          <w:szCs w:val="32"/>
        </w:rPr>
        <w:t>新型产业工人培养和发展助力计划</w:t>
      </w:r>
      <w:r w:rsidRPr="001B38F2">
        <w:rPr>
          <w:rFonts w:eastAsia="华文中宋"/>
          <w:b/>
          <w:sz w:val="32"/>
          <w:szCs w:val="32"/>
        </w:rPr>
        <w:t>”</w:t>
      </w:r>
    </w:p>
    <w:p w:rsidR="002E180F" w:rsidRPr="001B38F2" w:rsidRDefault="002E180F" w:rsidP="002E180F">
      <w:pPr>
        <w:spacing w:line="500" w:lineRule="exact"/>
        <w:jc w:val="center"/>
        <w:rPr>
          <w:rFonts w:eastAsia="华文中宋"/>
          <w:b/>
          <w:sz w:val="32"/>
          <w:szCs w:val="32"/>
        </w:rPr>
      </w:pPr>
      <w:r w:rsidRPr="001B38F2">
        <w:rPr>
          <w:rFonts w:eastAsia="华文中宋"/>
          <w:b/>
          <w:sz w:val="32"/>
          <w:szCs w:val="32"/>
        </w:rPr>
        <w:t>证书教育及学习成果认证、积累与转换试点工作方案</w:t>
      </w:r>
    </w:p>
    <w:p w:rsidR="002E180F" w:rsidRPr="001B38F2" w:rsidRDefault="002E180F" w:rsidP="002E180F">
      <w:pPr>
        <w:spacing w:line="500" w:lineRule="exact"/>
        <w:jc w:val="center"/>
        <w:rPr>
          <w:rFonts w:eastAsia="华文中宋"/>
          <w:b/>
          <w:sz w:val="32"/>
          <w:szCs w:val="32"/>
        </w:rPr>
      </w:pPr>
      <w:r w:rsidRPr="001B38F2">
        <w:rPr>
          <w:rFonts w:eastAsia="华文中宋"/>
          <w:b/>
          <w:sz w:val="32"/>
          <w:szCs w:val="32"/>
        </w:rPr>
        <w:t>（试行）</w:t>
      </w:r>
    </w:p>
    <w:p w:rsidR="002E180F" w:rsidRPr="001B38F2" w:rsidRDefault="002E180F" w:rsidP="002E180F">
      <w:pPr>
        <w:spacing w:line="500" w:lineRule="exact"/>
        <w:ind w:firstLine="576"/>
        <w:rPr>
          <w:rFonts w:eastAsia="仿宋_GB2312"/>
          <w:sz w:val="30"/>
          <w:szCs w:val="30"/>
        </w:rPr>
      </w:pPr>
      <w:r w:rsidRPr="001B38F2">
        <w:rPr>
          <w:rFonts w:eastAsia="仿宋_GB2312"/>
          <w:sz w:val="30"/>
          <w:szCs w:val="30"/>
        </w:rPr>
        <w:t>国家开放大学</w:t>
      </w:r>
      <w:r w:rsidRPr="001B38F2">
        <w:rPr>
          <w:rFonts w:eastAsia="仿宋_GB2312"/>
          <w:sz w:val="30"/>
          <w:szCs w:val="30"/>
        </w:rPr>
        <w:t>“</w:t>
      </w:r>
      <w:r w:rsidRPr="001B38F2">
        <w:rPr>
          <w:rFonts w:eastAsia="仿宋_GB2312"/>
          <w:sz w:val="30"/>
          <w:szCs w:val="30"/>
        </w:rPr>
        <w:t>新型产业工人培养和发展助力计划</w:t>
      </w:r>
      <w:r w:rsidRPr="001B38F2">
        <w:rPr>
          <w:rFonts w:eastAsia="仿宋_GB2312"/>
          <w:sz w:val="30"/>
          <w:szCs w:val="30"/>
        </w:rPr>
        <w:t>”</w:t>
      </w:r>
      <w:r w:rsidRPr="001B38F2">
        <w:rPr>
          <w:rFonts w:eastAsia="仿宋_GB2312"/>
          <w:sz w:val="30"/>
          <w:szCs w:val="30"/>
        </w:rPr>
        <w:t>（简称</w:t>
      </w:r>
      <w:r w:rsidRPr="001B38F2">
        <w:rPr>
          <w:rFonts w:eastAsia="仿宋_GB2312"/>
          <w:sz w:val="30"/>
          <w:szCs w:val="30"/>
        </w:rPr>
        <w:t>“</w:t>
      </w:r>
      <w:r w:rsidRPr="001B38F2">
        <w:rPr>
          <w:rFonts w:eastAsia="仿宋_GB2312"/>
          <w:sz w:val="30"/>
          <w:szCs w:val="30"/>
        </w:rPr>
        <w:t>助力计划</w:t>
      </w:r>
      <w:r w:rsidRPr="001B38F2">
        <w:rPr>
          <w:rFonts w:eastAsia="仿宋_GB2312"/>
          <w:sz w:val="30"/>
          <w:szCs w:val="30"/>
        </w:rPr>
        <w:t>”</w:t>
      </w:r>
      <w:r w:rsidRPr="001B38F2">
        <w:rPr>
          <w:rFonts w:eastAsia="仿宋_GB2312"/>
          <w:sz w:val="30"/>
          <w:szCs w:val="30"/>
        </w:rPr>
        <w:t>）以</w:t>
      </w:r>
      <w:r w:rsidRPr="001B38F2">
        <w:rPr>
          <w:rFonts w:eastAsia="仿宋_GB2312"/>
          <w:sz w:val="30"/>
          <w:szCs w:val="30"/>
        </w:rPr>
        <w:t>“</w:t>
      </w:r>
      <w:r w:rsidRPr="001B38F2">
        <w:rPr>
          <w:rFonts w:eastAsia="仿宋_GB2312"/>
          <w:sz w:val="30"/>
          <w:szCs w:val="30"/>
        </w:rPr>
        <w:t>服务企业转型与升级，助力职工成长与发展</w:t>
      </w:r>
      <w:r w:rsidRPr="001B38F2">
        <w:rPr>
          <w:rFonts w:eastAsia="仿宋_GB2312"/>
          <w:sz w:val="30"/>
          <w:szCs w:val="30"/>
        </w:rPr>
        <w:t>”</w:t>
      </w:r>
      <w:r w:rsidRPr="001B38F2">
        <w:rPr>
          <w:rFonts w:eastAsia="仿宋_GB2312"/>
          <w:sz w:val="30"/>
          <w:szCs w:val="30"/>
        </w:rPr>
        <w:t>为宗旨，以</w:t>
      </w:r>
      <w:r w:rsidRPr="001B38F2">
        <w:rPr>
          <w:rFonts w:eastAsia="仿宋_GB2312"/>
          <w:sz w:val="30"/>
          <w:szCs w:val="30"/>
        </w:rPr>
        <w:t>“</w:t>
      </w:r>
      <w:r w:rsidRPr="001B38F2">
        <w:rPr>
          <w:rFonts w:eastAsia="仿宋_GB2312"/>
          <w:sz w:val="30"/>
          <w:szCs w:val="30"/>
        </w:rPr>
        <w:t>学分银行</w:t>
      </w:r>
      <w:r w:rsidRPr="001B38F2">
        <w:rPr>
          <w:rFonts w:eastAsia="仿宋_GB2312"/>
          <w:sz w:val="30"/>
          <w:szCs w:val="30"/>
        </w:rPr>
        <w:t>”</w:t>
      </w:r>
      <w:r w:rsidRPr="001B38F2">
        <w:rPr>
          <w:rFonts w:eastAsia="仿宋_GB2312"/>
          <w:sz w:val="30"/>
          <w:szCs w:val="30"/>
        </w:rPr>
        <w:t>制度为支撑，非学历与学历继续教育并举与沟通，面向生产和服务一线在职职工，开展学历继续教育，并启动证书教育及学习成果认证、积累与转换试点。</w:t>
      </w:r>
    </w:p>
    <w:p w:rsidR="002E180F" w:rsidRPr="001B38F2" w:rsidRDefault="002E180F" w:rsidP="002E180F">
      <w:pPr>
        <w:spacing w:line="500" w:lineRule="exact"/>
        <w:ind w:firstLine="576"/>
        <w:rPr>
          <w:rFonts w:eastAsia="仿宋_GB2312"/>
          <w:sz w:val="30"/>
          <w:szCs w:val="30"/>
        </w:rPr>
      </w:pPr>
      <w:r w:rsidRPr="001B38F2">
        <w:rPr>
          <w:rFonts w:eastAsia="仿宋_GB2312"/>
          <w:sz w:val="30"/>
          <w:szCs w:val="30"/>
        </w:rPr>
        <w:t>为确保证书教育和学习成果认证、积累与转换试点工作顺利实施，根据《国家开放大学</w:t>
      </w:r>
      <w:r w:rsidRPr="001B38F2">
        <w:rPr>
          <w:rFonts w:eastAsia="仿宋_GB2312"/>
          <w:sz w:val="30"/>
          <w:szCs w:val="30"/>
        </w:rPr>
        <w:t>“</w:t>
      </w:r>
      <w:r w:rsidRPr="001B38F2">
        <w:rPr>
          <w:rFonts w:eastAsia="仿宋_GB2312"/>
          <w:sz w:val="30"/>
          <w:szCs w:val="30"/>
        </w:rPr>
        <w:t>新型产业工人培养和发展助力计划</w:t>
      </w:r>
      <w:r w:rsidRPr="001B38F2">
        <w:rPr>
          <w:rFonts w:eastAsia="仿宋_GB2312"/>
          <w:sz w:val="30"/>
          <w:szCs w:val="30"/>
        </w:rPr>
        <w:t>”</w:t>
      </w:r>
      <w:r w:rsidRPr="001B38F2">
        <w:rPr>
          <w:rFonts w:eastAsia="仿宋_GB2312"/>
          <w:sz w:val="30"/>
          <w:szCs w:val="30"/>
        </w:rPr>
        <w:t>试点实施方案</w:t>
      </w:r>
      <w:r w:rsidRPr="001B38F2">
        <w:rPr>
          <w:rFonts w:eastAsia="仿宋_GB2312"/>
          <w:sz w:val="30"/>
          <w:szCs w:val="30"/>
        </w:rPr>
        <w:t>(</w:t>
      </w:r>
      <w:r w:rsidRPr="001B38F2">
        <w:rPr>
          <w:rFonts w:eastAsia="仿宋_GB2312"/>
          <w:sz w:val="30"/>
          <w:szCs w:val="30"/>
        </w:rPr>
        <w:t>试行</w:t>
      </w:r>
      <w:r w:rsidRPr="001B38F2">
        <w:rPr>
          <w:rFonts w:eastAsia="仿宋_GB2312"/>
          <w:sz w:val="30"/>
          <w:szCs w:val="30"/>
        </w:rPr>
        <w:t>)</w:t>
      </w:r>
      <w:r w:rsidRPr="001B38F2">
        <w:rPr>
          <w:rFonts w:eastAsia="仿宋_GB2312"/>
          <w:sz w:val="30"/>
          <w:szCs w:val="30"/>
        </w:rPr>
        <w:t>》（</w:t>
      </w:r>
      <w:proofErr w:type="gramStart"/>
      <w:r w:rsidRPr="001B38F2">
        <w:rPr>
          <w:rFonts w:eastAsia="仿宋_GB2312"/>
          <w:sz w:val="30"/>
          <w:szCs w:val="30"/>
        </w:rPr>
        <w:t>国开教〔</w:t>
      </w:r>
      <w:r w:rsidRPr="001B38F2">
        <w:rPr>
          <w:rFonts w:eastAsia="仿宋_GB2312"/>
          <w:sz w:val="30"/>
          <w:szCs w:val="30"/>
        </w:rPr>
        <w:t>2014</w:t>
      </w:r>
      <w:r w:rsidRPr="001B38F2">
        <w:rPr>
          <w:rFonts w:eastAsia="仿宋_GB2312"/>
          <w:sz w:val="30"/>
          <w:szCs w:val="30"/>
        </w:rPr>
        <w:t>〕</w:t>
      </w:r>
      <w:proofErr w:type="gramEnd"/>
      <w:r w:rsidRPr="001B38F2">
        <w:rPr>
          <w:rFonts w:eastAsia="仿宋_GB2312"/>
          <w:sz w:val="30"/>
          <w:szCs w:val="30"/>
        </w:rPr>
        <w:t>5</w:t>
      </w:r>
      <w:r w:rsidRPr="001B38F2">
        <w:rPr>
          <w:rFonts w:eastAsia="仿宋_GB2312"/>
          <w:sz w:val="30"/>
          <w:szCs w:val="30"/>
        </w:rPr>
        <w:t>号），制定本方案。</w:t>
      </w:r>
    </w:p>
    <w:p w:rsidR="002E180F" w:rsidRPr="001B38F2" w:rsidRDefault="002E180F" w:rsidP="002E180F">
      <w:pPr>
        <w:tabs>
          <w:tab w:val="left" w:pos="1701"/>
        </w:tabs>
        <w:spacing w:beforeLines="50" w:afterLines="50" w:line="500" w:lineRule="exact"/>
        <w:ind w:firstLineChars="200" w:firstLine="602"/>
        <w:outlineLvl w:val="0"/>
        <w:rPr>
          <w:rFonts w:eastAsia="仿宋_GB2312"/>
          <w:b/>
          <w:sz w:val="30"/>
          <w:szCs w:val="30"/>
        </w:rPr>
      </w:pPr>
      <w:r w:rsidRPr="001B38F2">
        <w:rPr>
          <w:rFonts w:eastAsia="仿宋_GB2312"/>
          <w:b/>
          <w:sz w:val="30"/>
          <w:szCs w:val="30"/>
        </w:rPr>
        <w:t>一、试点目标</w:t>
      </w:r>
    </w:p>
    <w:p w:rsidR="002E180F" w:rsidRPr="001B38F2" w:rsidRDefault="002E180F" w:rsidP="002E180F">
      <w:pPr>
        <w:pStyle w:val="a6"/>
        <w:tabs>
          <w:tab w:val="left" w:pos="709"/>
        </w:tabs>
        <w:spacing w:line="500" w:lineRule="exact"/>
        <w:ind w:firstLine="600"/>
        <w:outlineLvl w:val="0"/>
        <w:rPr>
          <w:rFonts w:eastAsia="仿宋_GB2312"/>
          <w:sz w:val="30"/>
          <w:szCs w:val="30"/>
        </w:rPr>
      </w:pPr>
      <w:r w:rsidRPr="001B38F2">
        <w:rPr>
          <w:rFonts w:eastAsia="仿宋_GB2312"/>
          <w:sz w:val="30"/>
          <w:szCs w:val="30"/>
        </w:rPr>
        <w:t>1.</w:t>
      </w:r>
      <w:r w:rsidRPr="001B38F2">
        <w:rPr>
          <w:rFonts w:eastAsia="仿宋_GB2312"/>
          <w:sz w:val="30"/>
          <w:szCs w:val="30"/>
        </w:rPr>
        <w:t>适应在职职工个性化、多样化的终身学习需求，推动学习模式创新和人才培养模式、教学运行机制以及课程体系、教学内容改革，提升国家开放大学</w:t>
      </w:r>
      <w:r w:rsidRPr="001B38F2">
        <w:rPr>
          <w:rFonts w:eastAsia="仿宋_GB2312"/>
          <w:sz w:val="30"/>
          <w:szCs w:val="30"/>
        </w:rPr>
        <w:t>“</w:t>
      </w:r>
      <w:r w:rsidRPr="001B38F2">
        <w:rPr>
          <w:rFonts w:eastAsia="仿宋_GB2312"/>
          <w:sz w:val="30"/>
          <w:szCs w:val="30"/>
        </w:rPr>
        <w:t>服务企业转型升级，助力职工成长发展</w:t>
      </w:r>
      <w:r w:rsidRPr="001B38F2">
        <w:rPr>
          <w:rFonts w:eastAsia="仿宋_GB2312"/>
          <w:sz w:val="30"/>
          <w:szCs w:val="30"/>
        </w:rPr>
        <w:t>”</w:t>
      </w:r>
      <w:r w:rsidRPr="001B38F2">
        <w:rPr>
          <w:rFonts w:eastAsia="仿宋_GB2312"/>
          <w:sz w:val="30"/>
          <w:szCs w:val="30"/>
        </w:rPr>
        <w:t>的综合</w:t>
      </w:r>
      <w:r>
        <w:rPr>
          <w:rFonts w:eastAsia="仿宋_GB2312" w:hint="eastAsia"/>
          <w:sz w:val="30"/>
          <w:szCs w:val="30"/>
        </w:rPr>
        <w:t>办学与教学</w:t>
      </w:r>
      <w:r w:rsidRPr="001B38F2">
        <w:rPr>
          <w:rFonts w:eastAsia="仿宋_GB2312"/>
          <w:sz w:val="30"/>
          <w:szCs w:val="30"/>
        </w:rPr>
        <w:t>能力。</w:t>
      </w:r>
    </w:p>
    <w:p w:rsidR="002E180F" w:rsidRPr="001B38F2" w:rsidRDefault="002E180F" w:rsidP="002E180F">
      <w:pPr>
        <w:pStyle w:val="a6"/>
        <w:tabs>
          <w:tab w:val="left" w:pos="709"/>
        </w:tabs>
        <w:spacing w:line="500" w:lineRule="exact"/>
        <w:ind w:leftChars="1" w:left="2" w:firstLine="600"/>
        <w:outlineLvl w:val="0"/>
        <w:rPr>
          <w:rFonts w:eastAsia="仿宋_GB2312"/>
          <w:sz w:val="30"/>
          <w:szCs w:val="30"/>
        </w:rPr>
      </w:pPr>
      <w:r w:rsidRPr="001B38F2">
        <w:rPr>
          <w:rFonts w:eastAsia="仿宋_GB2312"/>
          <w:sz w:val="30"/>
          <w:szCs w:val="30"/>
        </w:rPr>
        <w:t>2.</w:t>
      </w:r>
      <w:r w:rsidRPr="001B38F2">
        <w:rPr>
          <w:rFonts w:eastAsia="仿宋_GB2312"/>
          <w:sz w:val="30"/>
          <w:szCs w:val="30"/>
        </w:rPr>
        <w:t>按照</w:t>
      </w:r>
      <w:r w:rsidRPr="001B38F2">
        <w:rPr>
          <w:rFonts w:eastAsia="仿宋_GB2312"/>
          <w:sz w:val="30"/>
          <w:szCs w:val="30"/>
        </w:rPr>
        <w:t>“</w:t>
      </w:r>
      <w:r w:rsidRPr="001B38F2">
        <w:rPr>
          <w:rFonts w:eastAsia="仿宋_GB2312"/>
          <w:sz w:val="30"/>
          <w:szCs w:val="30"/>
        </w:rPr>
        <w:t>学分银行</w:t>
      </w:r>
      <w:r w:rsidRPr="001B38F2">
        <w:rPr>
          <w:rFonts w:eastAsia="仿宋_GB2312"/>
          <w:sz w:val="30"/>
          <w:szCs w:val="30"/>
        </w:rPr>
        <w:t>”</w:t>
      </w:r>
      <w:r w:rsidRPr="001B38F2">
        <w:rPr>
          <w:rFonts w:eastAsia="仿宋_GB2312"/>
          <w:sz w:val="30"/>
          <w:szCs w:val="30"/>
        </w:rPr>
        <w:t>建设进程和总体要求，探索学习成果认证、积累与转换的工作机制，以及不同类型、不同层次学习成果之间沟通与衔接的路径与方法，为在职职工搭建终身学习</w:t>
      </w:r>
      <w:r w:rsidRPr="001B38F2">
        <w:rPr>
          <w:rFonts w:eastAsia="仿宋_GB2312"/>
          <w:sz w:val="30"/>
          <w:szCs w:val="30"/>
        </w:rPr>
        <w:t>“</w:t>
      </w:r>
      <w:r w:rsidRPr="001B38F2">
        <w:rPr>
          <w:rFonts w:eastAsia="仿宋_GB2312"/>
          <w:sz w:val="30"/>
          <w:szCs w:val="30"/>
        </w:rPr>
        <w:t>立交桥</w:t>
      </w:r>
      <w:r w:rsidRPr="001B38F2">
        <w:rPr>
          <w:rFonts w:eastAsia="仿宋_GB2312"/>
          <w:sz w:val="30"/>
          <w:szCs w:val="30"/>
        </w:rPr>
        <w:t>”</w:t>
      </w:r>
      <w:r w:rsidRPr="001B38F2">
        <w:rPr>
          <w:rFonts w:eastAsia="仿宋_GB2312"/>
          <w:sz w:val="30"/>
          <w:szCs w:val="30"/>
        </w:rPr>
        <w:t>；研究学习成果认证、积累与转换过程中可能遇到的问题及其解决方案，形成可操作、可复制的不同转换模式。</w:t>
      </w:r>
    </w:p>
    <w:p w:rsidR="002E180F" w:rsidRPr="001B38F2" w:rsidRDefault="002E180F" w:rsidP="002E180F">
      <w:pPr>
        <w:pStyle w:val="a6"/>
        <w:tabs>
          <w:tab w:val="left" w:pos="709"/>
        </w:tabs>
        <w:spacing w:line="500" w:lineRule="exact"/>
        <w:ind w:firstLine="600"/>
        <w:outlineLvl w:val="0"/>
        <w:rPr>
          <w:rFonts w:eastAsia="仿宋_GB2312"/>
          <w:sz w:val="30"/>
          <w:szCs w:val="30"/>
        </w:rPr>
      </w:pPr>
      <w:r w:rsidRPr="001B38F2">
        <w:rPr>
          <w:rFonts w:eastAsia="仿宋_GB2312"/>
          <w:sz w:val="30"/>
          <w:szCs w:val="30"/>
        </w:rPr>
        <w:t>3.</w:t>
      </w:r>
      <w:r w:rsidRPr="001B38F2">
        <w:rPr>
          <w:rFonts w:eastAsia="仿宋_GB2312"/>
          <w:sz w:val="30"/>
          <w:szCs w:val="30"/>
        </w:rPr>
        <w:t>以证书教育和学习成果认证、积累与转换试点为切入点，探索国家开放大学体系内各办学主体之间非学历继续教育的合作模式与运行机制；以及国家开放大学体系与行业、企业深度合作办学的模式和机制。</w:t>
      </w:r>
    </w:p>
    <w:p w:rsidR="002E180F" w:rsidRPr="001B38F2" w:rsidRDefault="002E180F" w:rsidP="002E180F">
      <w:pPr>
        <w:tabs>
          <w:tab w:val="left" w:pos="1701"/>
        </w:tabs>
        <w:spacing w:beforeLines="50" w:afterLines="50" w:line="500" w:lineRule="exact"/>
        <w:ind w:firstLineChars="200" w:firstLine="602"/>
        <w:outlineLvl w:val="0"/>
        <w:rPr>
          <w:rFonts w:eastAsia="仿宋_GB2312"/>
          <w:b/>
          <w:sz w:val="30"/>
          <w:szCs w:val="30"/>
        </w:rPr>
      </w:pPr>
      <w:r w:rsidRPr="001B38F2">
        <w:rPr>
          <w:rFonts w:eastAsia="仿宋_GB2312"/>
          <w:b/>
          <w:sz w:val="30"/>
          <w:szCs w:val="30"/>
        </w:rPr>
        <w:lastRenderedPageBreak/>
        <w:t>二、证书与证书课程</w:t>
      </w:r>
    </w:p>
    <w:p w:rsidR="002E180F" w:rsidRPr="001B38F2" w:rsidRDefault="002E180F" w:rsidP="002E180F">
      <w:pPr>
        <w:pStyle w:val="a6"/>
        <w:tabs>
          <w:tab w:val="left" w:pos="993"/>
        </w:tabs>
        <w:spacing w:line="500" w:lineRule="exact"/>
        <w:ind w:firstLine="600"/>
        <w:outlineLvl w:val="0"/>
        <w:rPr>
          <w:rFonts w:eastAsia="仿宋_GB2312"/>
          <w:sz w:val="30"/>
          <w:szCs w:val="30"/>
        </w:rPr>
      </w:pPr>
      <w:r w:rsidRPr="001B38F2">
        <w:rPr>
          <w:rFonts w:eastAsia="仿宋_GB2312"/>
          <w:sz w:val="30"/>
          <w:szCs w:val="30"/>
        </w:rPr>
        <w:t>1.</w:t>
      </w:r>
      <w:r w:rsidRPr="001B38F2">
        <w:rPr>
          <w:rFonts w:eastAsia="仿宋_GB2312"/>
          <w:sz w:val="30"/>
          <w:szCs w:val="30"/>
        </w:rPr>
        <w:t>证书。</w:t>
      </w:r>
    </w:p>
    <w:p w:rsidR="002E180F" w:rsidRPr="001B38F2" w:rsidRDefault="002E180F" w:rsidP="002E180F">
      <w:pPr>
        <w:pStyle w:val="a6"/>
        <w:tabs>
          <w:tab w:val="left" w:pos="993"/>
        </w:tabs>
        <w:spacing w:line="500" w:lineRule="exact"/>
        <w:ind w:firstLine="600"/>
        <w:outlineLvl w:val="0"/>
        <w:rPr>
          <w:rFonts w:eastAsia="仿宋_GB2312"/>
          <w:sz w:val="30"/>
          <w:szCs w:val="30"/>
        </w:rPr>
      </w:pPr>
      <w:r w:rsidRPr="001B38F2">
        <w:rPr>
          <w:rFonts w:eastAsia="仿宋_GB2312"/>
          <w:sz w:val="30"/>
          <w:szCs w:val="30"/>
        </w:rPr>
        <w:t>证书分为职业资格证书和岗位技能培训证书两类。职业资格证书包括两种：准入类职业资格证书、水平评价类职业资格证书。岗位技能培训证书包括四种：行业证书、企业证书、专业培训证书、国家开放大学与行业或企业合作打造的证书。</w:t>
      </w:r>
    </w:p>
    <w:p w:rsidR="002E180F" w:rsidRPr="001B38F2" w:rsidRDefault="002E180F" w:rsidP="002E180F">
      <w:pPr>
        <w:tabs>
          <w:tab w:val="left" w:pos="993"/>
        </w:tabs>
        <w:spacing w:line="500" w:lineRule="exact"/>
        <w:ind w:firstLineChars="200" w:firstLine="600"/>
        <w:outlineLvl w:val="0"/>
        <w:rPr>
          <w:rFonts w:eastAsia="仿宋_GB2312"/>
          <w:sz w:val="30"/>
          <w:szCs w:val="30"/>
        </w:rPr>
      </w:pPr>
      <w:r w:rsidRPr="001B38F2">
        <w:rPr>
          <w:rFonts w:eastAsia="仿宋_GB2312"/>
          <w:sz w:val="30"/>
          <w:szCs w:val="30"/>
        </w:rPr>
        <w:t>国家开放大学总部、分部、行业（企业）学院、学习中心均可为</w:t>
      </w:r>
      <w:r w:rsidRPr="001B38F2">
        <w:rPr>
          <w:rFonts w:eastAsia="仿宋_GB2312"/>
          <w:sz w:val="30"/>
          <w:szCs w:val="30"/>
        </w:rPr>
        <w:t>“</w:t>
      </w:r>
      <w:r w:rsidRPr="001B38F2">
        <w:rPr>
          <w:rFonts w:eastAsia="仿宋_GB2312"/>
          <w:sz w:val="30"/>
          <w:szCs w:val="30"/>
        </w:rPr>
        <w:t>助力计划</w:t>
      </w:r>
      <w:r w:rsidRPr="001B38F2">
        <w:rPr>
          <w:rFonts w:eastAsia="仿宋_GB2312"/>
          <w:sz w:val="30"/>
          <w:szCs w:val="30"/>
        </w:rPr>
        <w:t>”</w:t>
      </w:r>
      <w:r w:rsidRPr="001B38F2">
        <w:rPr>
          <w:rFonts w:eastAsia="仿宋_GB2312"/>
          <w:sz w:val="30"/>
          <w:szCs w:val="30"/>
        </w:rPr>
        <w:t>引进证书。</w:t>
      </w:r>
    </w:p>
    <w:p w:rsidR="002E180F" w:rsidRPr="001B38F2" w:rsidRDefault="002E180F" w:rsidP="002E180F">
      <w:pPr>
        <w:tabs>
          <w:tab w:val="left" w:pos="993"/>
        </w:tabs>
        <w:spacing w:line="500" w:lineRule="exact"/>
        <w:ind w:firstLineChars="200" w:firstLine="600"/>
        <w:outlineLvl w:val="0"/>
        <w:rPr>
          <w:rFonts w:eastAsia="仿宋_GB2312"/>
          <w:sz w:val="30"/>
          <w:szCs w:val="30"/>
        </w:rPr>
      </w:pPr>
      <w:r w:rsidRPr="001B38F2">
        <w:rPr>
          <w:rFonts w:eastAsia="仿宋_GB2312"/>
          <w:sz w:val="30"/>
          <w:szCs w:val="30"/>
        </w:rPr>
        <w:t>引进证书的原则：</w:t>
      </w:r>
    </w:p>
    <w:p w:rsidR="002E180F" w:rsidRPr="001B38F2" w:rsidRDefault="002E180F" w:rsidP="002E180F">
      <w:pPr>
        <w:pStyle w:val="a6"/>
        <w:numPr>
          <w:ilvl w:val="0"/>
          <w:numId w:val="2"/>
        </w:numPr>
        <w:tabs>
          <w:tab w:val="left" w:pos="993"/>
        </w:tabs>
        <w:spacing w:line="500" w:lineRule="exact"/>
        <w:ind w:left="0" w:firstLineChars="0" w:firstLine="566"/>
        <w:outlineLvl w:val="0"/>
        <w:rPr>
          <w:rFonts w:eastAsia="仿宋_GB2312"/>
          <w:sz w:val="30"/>
          <w:szCs w:val="30"/>
        </w:rPr>
      </w:pPr>
      <w:r w:rsidRPr="001B38F2">
        <w:rPr>
          <w:rFonts w:eastAsia="仿宋_GB2312"/>
          <w:sz w:val="30"/>
          <w:szCs w:val="30"/>
        </w:rPr>
        <w:t>有依据。引进的证书要有职业或岗位标准、考核标准和相应课程的教学大纲、考试大纲。</w:t>
      </w:r>
    </w:p>
    <w:p w:rsidR="002E180F" w:rsidRPr="001B38F2" w:rsidRDefault="002E180F" w:rsidP="002E180F">
      <w:pPr>
        <w:pStyle w:val="a6"/>
        <w:numPr>
          <w:ilvl w:val="0"/>
          <w:numId w:val="2"/>
        </w:numPr>
        <w:tabs>
          <w:tab w:val="left" w:pos="993"/>
        </w:tabs>
        <w:spacing w:line="500" w:lineRule="exact"/>
        <w:ind w:left="0" w:firstLineChars="0" w:firstLine="566"/>
        <w:outlineLvl w:val="0"/>
        <w:rPr>
          <w:rFonts w:eastAsia="仿宋_GB2312"/>
          <w:sz w:val="30"/>
          <w:szCs w:val="30"/>
        </w:rPr>
      </w:pPr>
      <w:r w:rsidRPr="001B38F2">
        <w:rPr>
          <w:rFonts w:eastAsia="仿宋_GB2312"/>
          <w:sz w:val="30"/>
          <w:szCs w:val="30"/>
        </w:rPr>
        <w:t>有支撑。引进的证书要有教材、网络教学资源、教学团队、教学实施方案、学习支持服务方案、课程认证单元标准和学分转换规则等。</w:t>
      </w:r>
    </w:p>
    <w:p w:rsidR="002E180F" w:rsidRPr="001B38F2" w:rsidRDefault="002E180F" w:rsidP="002E180F">
      <w:pPr>
        <w:pStyle w:val="a6"/>
        <w:numPr>
          <w:ilvl w:val="0"/>
          <w:numId w:val="2"/>
        </w:numPr>
        <w:tabs>
          <w:tab w:val="left" w:pos="993"/>
        </w:tabs>
        <w:spacing w:line="500" w:lineRule="exact"/>
        <w:ind w:left="0" w:firstLineChars="0" w:firstLine="566"/>
        <w:outlineLvl w:val="0"/>
        <w:rPr>
          <w:rFonts w:eastAsia="仿宋_GB2312"/>
          <w:sz w:val="30"/>
          <w:szCs w:val="30"/>
        </w:rPr>
      </w:pPr>
      <w:r w:rsidRPr="001B38F2">
        <w:rPr>
          <w:rFonts w:eastAsia="仿宋_GB2312"/>
          <w:sz w:val="30"/>
          <w:szCs w:val="30"/>
        </w:rPr>
        <w:t>有效力。引进的证书要有较强的岗位针对性和实效性，有较高的行业或社会认可度，有较为广泛的社会需求；或在特定的地域、行业、企业内有特定的政策支持（如补贴、招工、落户积分等）。</w:t>
      </w:r>
    </w:p>
    <w:p w:rsidR="002E180F" w:rsidRPr="001B38F2" w:rsidRDefault="002E180F" w:rsidP="002E180F">
      <w:pPr>
        <w:pStyle w:val="a6"/>
        <w:numPr>
          <w:ilvl w:val="0"/>
          <w:numId w:val="2"/>
        </w:numPr>
        <w:tabs>
          <w:tab w:val="left" w:pos="993"/>
        </w:tabs>
        <w:spacing w:line="500" w:lineRule="exact"/>
        <w:ind w:left="0" w:firstLineChars="0" w:firstLine="566"/>
        <w:outlineLvl w:val="0"/>
        <w:rPr>
          <w:rFonts w:eastAsia="仿宋_GB2312"/>
          <w:sz w:val="30"/>
          <w:szCs w:val="30"/>
        </w:rPr>
      </w:pPr>
      <w:r w:rsidRPr="001B38F2">
        <w:rPr>
          <w:rFonts w:eastAsia="仿宋_GB2312"/>
          <w:sz w:val="30"/>
          <w:szCs w:val="30"/>
        </w:rPr>
        <w:t>可选择。引进不同类型的证书，允许学习者自主选择。</w:t>
      </w:r>
    </w:p>
    <w:p w:rsidR="002E180F" w:rsidRPr="001B38F2" w:rsidRDefault="002E180F" w:rsidP="002E180F">
      <w:pPr>
        <w:tabs>
          <w:tab w:val="left" w:pos="993"/>
        </w:tabs>
        <w:spacing w:line="500" w:lineRule="exact"/>
        <w:ind w:firstLineChars="200" w:firstLine="600"/>
        <w:outlineLvl w:val="0"/>
        <w:rPr>
          <w:rFonts w:eastAsia="仿宋_GB2312"/>
          <w:sz w:val="30"/>
          <w:szCs w:val="30"/>
        </w:rPr>
      </w:pPr>
      <w:r w:rsidRPr="001B38F2">
        <w:rPr>
          <w:rFonts w:eastAsia="仿宋_GB2312"/>
          <w:sz w:val="30"/>
          <w:szCs w:val="30"/>
        </w:rPr>
        <w:t>引进证书的程序：</w:t>
      </w:r>
    </w:p>
    <w:p w:rsidR="002E180F" w:rsidRPr="001B38F2" w:rsidRDefault="002E180F" w:rsidP="002E180F">
      <w:pPr>
        <w:pStyle w:val="a6"/>
        <w:numPr>
          <w:ilvl w:val="0"/>
          <w:numId w:val="3"/>
        </w:numPr>
        <w:tabs>
          <w:tab w:val="left" w:pos="993"/>
        </w:tabs>
        <w:spacing w:line="500" w:lineRule="exact"/>
        <w:ind w:left="0" w:firstLineChars="0" w:firstLine="560"/>
        <w:outlineLvl w:val="0"/>
        <w:rPr>
          <w:rFonts w:eastAsia="仿宋_GB2312"/>
          <w:sz w:val="30"/>
          <w:szCs w:val="30"/>
        </w:rPr>
      </w:pPr>
      <w:r w:rsidRPr="001B38F2">
        <w:rPr>
          <w:rFonts w:eastAsia="仿宋_GB2312"/>
          <w:sz w:val="30"/>
          <w:szCs w:val="30"/>
        </w:rPr>
        <w:t>参与</w:t>
      </w:r>
      <w:r w:rsidRPr="001B38F2">
        <w:rPr>
          <w:rFonts w:eastAsia="仿宋_GB2312"/>
          <w:sz w:val="30"/>
          <w:szCs w:val="30"/>
        </w:rPr>
        <w:t>“</w:t>
      </w:r>
      <w:r w:rsidRPr="001B38F2">
        <w:rPr>
          <w:rFonts w:eastAsia="仿宋_GB2312"/>
          <w:sz w:val="30"/>
          <w:szCs w:val="30"/>
        </w:rPr>
        <w:t>助力计划</w:t>
      </w:r>
      <w:r w:rsidRPr="001B38F2">
        <w:rPr>
          <w:rFonts w:eastAsia="仿宋_GB2312"/>
          <w:sz w:val="30"/>
          <w:szCs w:val="30"/>
        </w:rPr>
        <w:t>”</w:t>
      </w:r>
      <w:r w:rsidRPr="001B38F2">
        <w:rPr>
          <w:rFonts w:eastAsia="仿宋_GB2312"/>
          <w:sz w:val="30"/>
          <w:szCs w:val="30"/>
        </w:rPr>
        <w:t>试点的学习中心，分别向其所属的国家开放大学分部或行业（企业）学院申报拟引进的证书及其课程。</w:t>
      </w:r>
    </w:p>
    <w:p w:rsidR="002E180F" w:rsidRPr="001B38F2" w:rsidRDefault="002E180F" w:rsidP="002E180F">
      <w:pPr>
        <w:pStyle w:val="a6"/>
        <w:numPr>
          <w:ilvl w:val="0"/>
          <w:numId w:val="3"/>
        </w:numPr>
        <w:tabs>
          <w:tab w:val="left" w:pos="993"/>
        </w:tabs>
        <w:spacing w:line="500" w:lineRule="exact"/>
        <w:ind w:left="0" w:firstLineChars="0" w:firstLine="560"/>
        <w:outlineLvl w:val="0"/>
        <w:rPr>
          <w:rFonts w:eastAsia="仿宋_GB2312"/>
          <w:sz w:val="30"/>
          <w:szCs w:val="30"/>
        </w:rPr>
      </w:pPr>
      <w:r w:rsidRPr="001B38F2">
        <w:rPr>
          <w:rFonts w:eastAsia="仿宋_GB2312"/>
          <w:sz w:val="30"/>
          <w:szCs w:val="30"/>
        </w:rPr>
        <w:t>国家开放大学分部、行业（企业）学院对学习中心申报的证书及其课程进行审批后报总部备案。</w:t>
      </w:r>
    </w:p>
    <w:p w:rsidR="002E180F" w:rsidRPr="001B38F2" w:rsidRDefault="002E180F" w:rsidP="002E180F">
      <w:pPr>
        <w:pStyle w:val="a6"/>
        <w:numPr>
          <w:ilvl w:val="0"/>
          <w:numId w:val="3"/>
        </w:numPr>
        <w:tabs>
          <w:tab w:val="left" w:pos="993"/>
        </w:tabs>
        <w:spacing w:line="500" w:lineRule="exact"/>
        <w:ind w:left="0" w:firstLineChars="0" w:firstLine="560"/>
        <w:outlineLvl w:val="0"/>
        <w:rPr>
          <w:rFonts w:eastAsia="仿宋_GB2312"/>
          <w:sz w:val="30"/>
          <w:szCs w:val="30"/>
        </w:rPr>
      </w:pPr>
      <w:r w:rsidRPr="001B38F2">
        <w:rPr>
          <w:rFonts w:eastAsia="仿宋_GB2312"/>
          <w:sz w:val="30"/>
          <w:szCs w:val="30"/>
        </w:rPr>
        <w:t>国家开放大学总部及时将经批准、备案的证书及其课程纳入</w:t>
      </w:r>
      <w:r w:rsidRPr="001B38F2">
        <w:rPr>
          <w:rFonts w:eastAsia="仿宋_GB2312"/>
          <w:sz w:val="30"/>
          <w:szCs w:val="30"/>
        </w:rPr>
        <w:t>“</w:t>
      </w:r>
      <w:r w:rsidRPr="001B38F2">
        <w:rPr>
          <w:rFonts w:eastAsia="仿宋_GB2312"/>
          <w:sz w:val="30"/>
          <w:szCs w:val="30"/>
        </w:rPr>
        <w:t>助力计划</w:t>
      </w:r>
      <w:r w:rsidRPr="001B38F2">
        <w:rPr>
          <w:rFonts w:eastAsia="仿宋_GB2312"/>
          <w:sz w:val="30"/>
          <w:szCs w:val="30"/>
        </w:rPr>
        <w:t>”</w:t>
      </w:r>
      <w:r w:rsidRPr="001B38F2">
        <w:rPr>
          <w:rFonts w:eastAsia="仿宋_GB2312"/>
          <w:sz w:val="30"/>
          <w:szCs w:val="30"/>
        </w:rPr>
        <w:t>课程平台，供学习者选择学习。</w:t>
      </w:r>
    </w:p>
    <w:p w:rsidR="002E180F" w:rsidRPr="001B38F2" w:rsidRDefault="002E180F" w:rsidP="002E180F">
      <w:pPr>
        <w:tabs>
          <w:tab w:val="left" w:pos="993"/>
        </w:tabs>
        <w:spacing w:line="500" w:lineRule="exact"/>
        <w:ind w:firstLineChars="200" w:firstLine="600"/>
        <w:outlineLvl w:val="0"/>
        <w:rPr>
          <w:rFonts w:eastAsia="仿宋_GB2312"/>
          <w:sz w:val="30"/>
          <w:szCs w:val="30"/>
        </w:rPr>
      </w:pPr>
      <w:r w:rsidRPr="001B38F2">
        <w:rPr>
          <w:rFonts w:eastAsia="仿宋_GB2312"/>
          <w:sz w:val="30"/>
          <w:szCs w:val="30"/>
        </w:rPr>
        <w:t>证书引进的具体要求，按照国家开放大学另行印发的《证书教</w:t>
      </w:r>
      <w:r w:rsidRPr="001B38F2">
        <w:rPr>
          <w:rFonts w:eastAsia="仿宋_GB2312"/>
          <w:sz w:val="30"/>
          <w:szCs w:val="30"/>
        </w:rPr>
        <w:lastRenderedPageBreak/>
        <w:t>育管理办法》执行。</w:t>
      </w:r>
    </w:p>
    <w:p w:rsidR="002E180F" w:rsidRPr="001B38F2" w:rsidRDefault="002E180F" w:rsidP="002E180F">
      <w:pPr>
        <w:pStyle w:val="a6"/>
        <w:tabs>
          <w:tab w:val="left" w:pos="993"/>
        </w:tabs>
        <w:spacing w:line="500" w:lineRule="exact"/>
        <w:ind w:firstLine="600"/>
        <w:outlineLvl w:val="0"/>
        <w:rPr>
          <w:rFonts w:eastAsia="仿宋_GB2312"/>
          <w:sz w:val="30"/>
          <w:szCs w:val="30"/>
        </w:rPr>
      </w:pPr>
      <w:r w:rsidRPr="001B38F2">
        <w:rPr>
          <w:rFonts w:eastAsia="仿宋_GB2312"/>
          <w:sz w:val="30"/>
          <w:szCs w:val="30"/>
        </w:rPr>
        <w:t>2.</w:t>
      </w:r>
      <w:r w:rsidRPr="001B38F2">
        <w:rPr>
          <w:rFonts w:eastAsia="仿宋_GB2312"/>
          <w:sz w:val="30"/>
          <w:szCs w:val="30"/>
        </w:rPr>
        <w:t>证书课程。</w:t>
      </w:r>
    </w:p>
    <w:p w:rsidR="002E180F" w:rsidRPr="001B38F2" w:rsidRDefault="002E180F" w:rsidP="002E180F">
      <w:pPr>
        <w:pStyle w:val="a6"/>
        <w:numPr>
          <w:ilvl w:val="0"/>
          <w:numId w:val="5"/>
        </w:numPr>
        <w:tabs>
          <w:tab w:val="left" w:pos="993"/>
        </w:tabs>
        <w:spacing w:line="500" w:lineRule="exact"/>
        <w:ind w:left="0" w:firstLineChars="0" w:firstLine="560"/>
        <w:outlineLvl w:val="0"/>
        <w:rPr>
          <w:rFonts w:eastAsia="仿宋_GB2312"/>
          <w:sz w:val="30"/>
          <w:szCs w:val="30"/>
        </w:rPr>
      </w:pPr>
      <w:r w:rsidRPr="001B38F2">
        <w:rPr>
          <w:rFonts w:eastAsia="仿宋_GB2312"/>
          <w:sz w:val="30"/>
          <w:szCs w:val="30"/>
        </w:rPr>
        <w:t>按照证书的培养培训目标专门定制、开设的课程，或者已有课程的教学目标满足证书培养培训目标的，称之为证书课程。</w:t>
      </w:r>
    </w:p>
    <w:p w:rsidR="002E180F" w:rsidRPr="001B38F2" w:rsidRDefault="002E180F" w:rsidP="002E180F">
      <w:pPr>
        <w:pStyle w:val="a6"/>
        <w:numPr>
          <w:ilvl w:val="0"/>
          <w:numId w:val="5"/>
        </w:numPr>
        <w:tabs>
          <w:tab w:val="left" w:pos="993"/>
        </w:tabs>
        <w:spacing w:line="500" w:lineRule="exact"/>
        <w:ind w:left="0" w:firstLineChars="0" w:firstLine="560"/>
        <w:outlineLvl w:val="0"/>
        <w:rPr>
          <w:rFonts w:eastAsia="仿宋_GB2312"/>
          <w:sz w:val="30"/>
          <w:szCs w:val="30"/>
        </w:rPr>
      </w:pPr>
      <w:r w:rsidRPr="001B38F2">
        <w:rPr>
          <w:rFonts w:eastAsia="仿宋_GB2312"/>
          <w:sz w:val="30"/>
          <w:szCs w:val="30"/>
        </w:rPr>
        <w:t>证书课程分为两类：一类是</w:t>
      </w:r>
      <w:r w:rsidRPr="001B38F2">
        <w:rPr>
          <w:rFonts w:eastAsia="仿宋_GB2312"/>
          <w:sz w:val="30"/>
          <w:szCs w:val="30"/>
        </w:rPr>
        <w:t>“</w:t>
      </w:r>
      <w:r w:rsidRPr="001B38F2">
        <w:rPr>
          <w:rFonts w:eastAsia="仿宋_GB2312"/>
          <w:sz w:val="30"/>
          <w:szCs w:val="30"/>
        </w:rPr>
        <w:t>双证融通</w:t>
      </w:r>
      <w:r w:rsidRPr="001B38F2">
        <w:rPr>
          <w:rFonts w:eastAsia="仿宋_GB2312"/>
          <w:sz w:val="30"/>
          <w:szCs w:val="30"/>
        </w:rPr>
        <w:t>”</w:t>
      </w:r>
      <w:r w:rsidRPr="001B38F2">
        <w:rPr>
          <w:rFonts w:eastAsia="仿宋_GB2312"/>
          <w:sz w:val="30"/>
          <w:szCs w:val="30"/>
        </w:rPr>
        <w:t>课程，即按照认证单元标准进行重组而形成的同时满足学历教育专业教学要求和相应等级职业资格证书或岗位技能培训证书要求的课程，是学历教育专业和证书教育的共同课程；另一类则是按照职业标准和证书培养培训目标要求专门开设的课程。</w:t>
      </w:r>
    </w:p>
    <w:p w:rsidR="002E180F" w:rsidRPr="001B38F2" w:rsidRDefault="002E180F" w:rsidP="002E180F">
      <w:pPr>
        <w:pStyle w:val="a6"/>
        <w:numPr>
          <w:ilvl w:val="0"/>
          <w:numId w:val="5"/>
        </w:numPr>
        <w:tabs>
          <w:tab w:val="left" w:pos="993"/>
        </w:tabs>
        <w:spacing w:line="500" w:lineRule="exact"/>
        <w:ind w:left="0" w:firstLineChars="0" w:firstLine="560"/>
        <w:outlineLvl w:val="0"/>
        <w:rPr>
          <w:rFonts w:eastAsia="仿宋_GB2312"/>
          <w:sz w:val="30"/>
          <w:szCs w:val="30"/>
        </w:rPr>
      </w:pPr>
      <w:r w:rsidRPr="001B38F2">
        <w:rPr>
          <w:rFonts w:eastAsia="仿宋_GB2312"/>
          <w:sz w:val="30"/>
          <w:szCs w:val="30"/>
        </w:rPr>
        <w:t>证书课程应充分体现</w:t>
      </w:r>
      <w:r w:rsidRPr="001B38F2">
        <w:rPr>
          <w:rFonts w:eastAsia="仿宋_GB2312"/>
          <w:sz w:val="30"/>
          <w:szCs w:val="30"/>
        </w:rPr>
        <w:t>“</w:t>
      </w:r>
      <w:r w:rsidRPr="001B38F2">
        <w:rPr>
          <w:rFonts w:eastAsia="仿宋_GB2312"/>
          <w:sz w:val="30"/>
          <w:szCs w:val="30"/>
        </w:rPr>
        <w:t>能力本位、职业导向</w:t>
      </w:r>
      <w:r w:rsidRPr="001B38F2">
        <w:rPr>
          <w:rFonts w:eastAsia="仿宋_GB2312"/>
          <w:sz w:val="30"/>
          <w:szCs w:val="30"/>
        </w:rPr>
        <w:t>”</w:t>
      </w:r>
      <w:r w:rsidRPr="001B38F2">
        <w:rPr>
          <w:rFonts w:eastAsia="仿宋_GB2312"/>
          <w:sz w:val="30"/>
          <w:szCs w:val="30"/>
        </w:rPr>
        <w:t>的特点，满足</w:t>
      </w:r>
      <w:r w:rsidRPr="001B38F2">
        <w:rPr>
          <w:rFonts w:eastAsia="仿宋_GB2312"/>
          <w:sz w:val="30"/>
          <w:szCs w:val="30"/>
        </w:rPr>
        <w:t>“</w:t>
      </w:r>
      <w:r w:rsidRPr="001B38F2">
        <w:rPr>
          <w:rFonts w:eastAsia="仿宋_GB2312"/>
          <w:sz w:val="30"/>
          <w:szCs w:val="30"/>
        </w:rPr>
        <w:t>课程内容与职业标准对接、教学过程与生产过程对接</w:t>
      </w:r>
      <w:r w:rsidRPr="001B38F2">
        <w:rPr>
          <w:rFonts w:eastAsia="仿宋_GB2312"/>
          <w:sz w:val="30"/>
          <w:szCs w:val="30"/>
        </w:rPr>
        <w:t>”</w:t>
      </w:r>
      <w:r w:rsidRPr="001B38F2">
        <w:rPr>
          <w:rFonts w:eastAsia="仿宋_GB2312"/>
          <w:sz w:val="30"/>
          <w:szCs w:val="30"/>
        </w:rPr>
        <w:t>的职业教育要求，采用以知识点、技能点和应用案例为基本学习单元的微课程结构，方便学习者利用碎片化时间学习。</w:t>
      </w:r>
    </w:p>
    <w:p w:rsidR="002E180F" w:rsidRPr="001B38F2" w:rsidRDefault="002E180F" w:rsidP="002E180F">
      <w:pPr>
        <w:pStyle w:val="a6"/>
        <w:numPr>
          <w:ilvl w:val="0"/>
          <w:numId w:val="5"/>
        </w:numPr>
        <w:tabs>
          <w:tab w:val="left" w:pos="993"/>
        </w:tabs>
        <w:spacing w:line="500" w:lineRule="exact"/>
        <w:ind w:left="0" w:firstLineChars="0" w:firstLine="560"/>
        <w:outlineLvl w:val="0"/>
        <w:rPr>
          <w:rFonts w:eastAsia="仿宋_GB2312"/>
          <w:sz w:val="30"/>
          <w:szCs w:val="30"/>
        </w:rPr>
      </w:pPr>
      <w:r w:rsidRPr="001B38F2">
        <w:rPr>
          <w:rFonts w:eastAsia="仿宋_GB2312"/>
          <w:sz w:val="30"/>
          <w:szCs w:val="30"/>
        </w:rPr>
        <w:t>证书课程原则上由证书引进方按照上述原则、程序和《证书教育管理办法》的具体要求同步引进；或由证书引进方与行业、企业等机构联合开发。</w:t>
      </w:r>
    </w:p>
    <w:p w:rsidR="002E180F" w:rsidRPr="001B38F2" w:rsidRDefault="002E180F" w:rsidP="002E180F">
      <w:pPr>
        <w:pStyle w:val="a6"/>
        <w:tabs>
          <w:tab w:val="left" w:pos="993"/>
        </w:tabs>
        <w:spacing w:line="500" w:lineRule="exact"/>
        <w:ind w:firstLine="600"/>
        <w:outlineLvl w:val="0"/>
        <w:rPr>
          <w:rFonts w:eastAsia="仿宋_GB2312"/>
          <w:sz w:val="30"/>
          <w:szCs w:val="30"/>
        </w:rPr>
      </w:pPr>
      <w:r w:rsidRPr="001B38F2">
        <w:rPr>
          <w:rFonts w:eastAsia="仿宋_GB2312"/>
          <w:sz w:val="30"/>
          <w:szCs w:val="30"/>
        </w:rPr>
        <w:t>3.</w:t>
      </w:r>
      <w:r w:rsidRPr="001B38F2">
        <w:rPr>
          <w:rFonts w:eastAsia="仿宋_GB2312"/>
          <w:sz w:val="30"/>
          <w:szCs w:val="30"/>
        </w:rPr>
        <w:t>证书及证书课程建设与管理。</w:t>
      </w:r>
    </w:p>
    <w:p w:rsidR="002E180F" w:rsidRPr="001B38F2" w:rsidRDefault="002E180F" w:rsidP="002E180F">
      <w:pPr>
        <w:pStyle w:val="a6"/>
        <w:numPr>
          <w:ilvl w:val="0"/>
          <w:numId w:val="6"/>
        </w:numPr>
        <w:tabs>
          <w:tab w:val="left" w:pos="993"/>
        </w:tabs>
        <w:spacing w:line="500" w:lineRule="exact"/>
        <w:ind w:firstLineChars="0"/>
        <w:outlineLvl w:val="0"/>
        <w:rPr>
          <w:rFonts w:eastAsia="仿宋_GB2312"/>
          <w:sz w:val="30"/>
          <w:szCs w:val="30"/>
        </w:rPr>
      </w:pPr>
      <w:r w:rsidRPr="001B38F2">
        <w:rPr>
          <w:rFonts w:eastAsia="仿宋_GB2312"/>
          <w:sz w:val="30"/>
          <w:szCs w:val="30"/>
        </w:rPr>
        <w:t>证书规则。</w:t>
      </w:r>
    </w:p>
    <w:p w:rsidR="002E180F" w:rsidRPr="001B38F2" w:rsidRDefault="002E180F" w:rsidP="002E180F">
      <w:pPr>
        <w:tabs>
          <w:tab w:val="left" w:pos="993"/>
        </w:tabs>
        <w:spacing w:line="500" w:lineRule="exact"/>
        <w:ind w:firstLineChars="200" w:firstLine="600"/>
        <w:outlineLvl w:val="0"/>
        <w:rPr>
          <w:rFonts w:eastAsia="仿宋_GB2312"/>
          <w:sz w:val="30"/>
          <w:szCs w:val="30"/>
        </w:rPr>
      </w:pPr>
      <w:r w:rsidRPr="001B38F2">
        <w:rPr>
          <w:rFonts w:eastAsia="仿宋_GB2312"/>
          <w:sz w:val="30"/>
          <w:szCs w:val="30"/>
        </w:rPr>
        <w:t>证书规则是关于证书的课程及其学分、学习、考核等组成要素以及学习者获取证书及其相应课程学分的规定。证书规则一般应包括证书课程设置、学分设置、课程教学和实践实训环节要求、课程考核要求以及学习者获取证书及其课程学分的相关要求与取证方式等。</w:t>
      </w:r>
    </w:p>
    <w:p w:rsidR="002E180F" w:rsidRPr="001B38F2" w:rsidRDefault="002E180F" w:rsidP="002E180F">
      <w:pPr>
        <w:tabs>
          <w:tab w:val="left" w:pos="993"/>
        </w:tabs>
        <w:spacing w:line="500" w:lineRule="exact"/>
        <w:ind w:firstLineChars="200" w:firstLine="600"/>
        <w:outlineLvl w:val="0"/>
        <w:rPr>
          <w:rFonts w:eastAsia="仿宋_GB2312"/>
          <w:sz w:val="30"/>
          <w:szCs w:val="30"/>
        </w:rPr>
      </w:pPr>
      <w:r w:rsidRPr="001B38F2">
        <w:rPr>
          <w:rFonts w:eastAsia="仿宋_GB2312"/>
          <w:sz w:val="30"/>
          <w:szCs w:val="30"/>
        </w:rPr>
        <w:t>证书规则由证书提供方或引进方，根据证书培养培训目标要求以及国家开放大学</w:t>
      </w:r>
      <w:r w:rsidRPr="001B38F2">
        <w:rPr>
          <w:rFonts w:eastAsia="仿宋_GB2312"/>
          <w:sz w:val="30"/>
          <w:szCs w:val="30"/>
        </w:rPr>
        <w:t>“</w:t>
      </w:r>
      <w:r w:rsidRPr="001B38F2">
        <w:rPr>
          <w:rFonts w:eastAsia="仿宋_GB2312"/>
          <w:sz w:val="30"/>
          <w:szCs w:val="30"/>
        </w:rPr>
        <w:t>学分银行</w:t>
      </w:r>
      <w:r w:rsidRPr="001B38F2">
        <w:rPr>
          <w:rFonts w:eastAsia="仿宋_GB2312"/>
          <w:sz w:val="30"/>
          <w:szCs w:val="30"/>
        </w:rPr>
        <w:t>”</w:t>
      </w:r>
      <w:r w:rsidRPr="001B38F2">
        <w:rPr>
          <w:rFonts w:eastAsia="仿宋_GB2312"/>
          <w:sz w:val="30"/>
          <w:szCs w:val="30"/>
        </w:rPr>
        <w:t>认可的证书课程认证单元标准和学分转换规则制定，报国</w:t>
      </w:r>
      <w:proofErr w:type="gramStart"/>
      <w:r w:rsidRPr="001B38F2">
        <w:rPr>
          <w:rFonts w:eastAsia="仿宋_GB2312"/>
          <w:sz w:val="30"/>
          <w:szCs w:val="30"/>
        </w:rPr>
        <w:t>家开放</w:t>
      </w:r>
      <w:proofErr w:type="gramEnd"/>
      <w:r w:rsidRPr="001B38F2">
        <w:rPr>
          <w:rFonts w:eastAsia="仿宋_GB2312"/>
          <w:sz w:val="30"/>
          <w:szCs w:val="30"/>
        </w:rPr>
        <w:t>大学分部或行业（企业）学院审批后，</w:t>
      </w:r>
      <w:r w:rsidRPr="001B38F2">
        <w:rPr>
          <w:rFonts w:eastAsia="仿宋_GB2312"/>
          <w:sz w:val="30"/>
          <w:szCs w:val="30"/>
        </w:rPr>
        <w:lastRenderedPageBreak/>
        <w:t>由总部备案。</w:t>
      </w:r>
    </w:p>
    <w:p w:rsidR="002E180F" w:rsidRPr="001B38F2" w:rsidRDefault="002E180F" w:rsidP="002E180F">
      <w:pPr>
        <w:pStyle w:val="a6"/>
        <w:numPr>
          <w:ilvl w:val="0"/>
          <w:numId w:val="6"/>
        </w:numPr>
        <w:tabs>
          <w:tab w:val="left" w:pos="993"/>
        </w:tabs>
        <w:spacing w:line="500" w:lineRule="exact"/>
        <w:ind w:firstLineChars="0"/>
        <w:outlineLvl w:val="0"/>
        <w:rPr>
          <w:rFonts w:eastAsia="仿宋_GB2312"/>
          <w:sz w:val="30"/>
          <w:szCs w:val="30"/>
        </w:rPr>
      </w:pPr>
      <w:r w:rsidRPr="001B38F2">
        <w:rPr>
          <w:rFonts w:eastAsia="仿宋_GB2312"/>
          <w:sz w:val="30"/>
          <w:szCs w:val="30"/>
        </w:rPr>
        <w:t>证书课程建设与实施。</w:t>
      </w:r>
    </w:p>
    <w:p w:rsidR="002E180F" w:rsidRPr="001B38F2" w:rsidRDefault="002E180F" w:rsidP="002E180F">
      <w:pPr>
        <w:tabs>
          <w:tab w:val="left" w:pos="993"/>
        </w:tabs>
        <w:spacing w:line="500" w:lineRule="exact"/>
        <w:ind w:firstLineChars="200" w:firstLine="600"/>
        <w:outlineLvl w:val="0"/>
        <w:rPr>
          <w:rFonts w:eastAsia="仿宋_GB2312"/>
          <w:sz w:val="30"/>
          <w:szCs w:val="30"/>
        </w:rPr>
      </w:pPr>
      <w:r w:rsidRPr="001B38F2">
        <w:rPr>
          <w:rFonts w:eastAsia="仿宋_GB2312"/>
          <w:sz w:val="30"/>
          <w:szCs w:val="30"/>
        </w:rPr>
        <w:t>证书课程原则上实行</w:t>
      </w:r>
      <w:r w:rsidRPr="001B38F2">
        <w:rPr>
          <w:rFonts w:eastAsia="仿宋_GB2312"/>
          <w:sz w:val="30"/>
          <w:szCs w:val="30"/>
        </w:rPr>
        <w:t>“</w:t>
      </w:r>
      <w:r w:rsidRPr="001B38F2">
        <w:rPr>
          <w:rFonts w:eastAsia="仿宋_GB2312"/>
          <w:sz w:val="30"/>
          <w:szCs w:val="30"/>
        </w:rPr>
        <w:t>申报、建设、教学、管理、服务</w:t>
      </w:r>
      <w:r w:rsidRPr="001B38F2">
        <w:rPr>
          <w:rFonts w:eastAsia="仿宋_GB2312"/>
          <w:sz w:val="30"/>
          <w:szCs w:val="30"/>
        </w:rPr>
        <w:t>”</w:t>
      </w:r>
      <w:r w:rsidRPr="001B38F2">
        <w:rPr>
          <w:rFonts w:eastAsia="仿宋_GB2312"/>
          <w:sz w:val="30"/>
          <w:szCs w:val="30"/>
        </w:rPr>
        <w:t>各环节的主体一体化的运行机制。即：经批准、备案的证书项目，其课程资源的建设、教学条件的配备以及教学过程的实施、管理和学生支持服务等，原则上由证书项目申报方负责。</w:t>
      </w:r>
    </w:p>
    <w:p w:rsidR="002E180F" w:rsidRPr="001B38F2" w:rsidRDefault="002E180F" w:rsidP="002E180F">
      <w:pPr>
        <w:tabs>
          <w:tab w:val="left" w:pos="993"/>
        </w:tabs>
        <w:spacing w:line="500" w:lineRule="exact"/>
        <w:ind w:firstLineChars="200" w:firstLine="600"/>
        <w:outlineLvl w:val="0"/>
        <w:rPr>
          <w:rFonts w:eastAsia="仿宋_GB2312"/>
          <w:sz w:val="30"/>
          <w:szCs w:val="30"/>
        </w:rPr>
      </w:pPr>
      <w:r w:rsidRPr="001B38F2">
        <w:rPr>
          <w:rFonts w:eastAsia="仿宋_GB2312"/>
          <w:sz w:val="30"/>
          <w:szCs w:val="30"/>
        </w:rPr>
        <w:t>要根据有关职业标准和岗位要求，充分利用、整合、集成国家开放大学</w:t>
      </w:r>
      <w:r w:rsidRPr="001B38F2">
        <w:rPr>
          <w:rFonts w:eastAsia="仿宋_GB2312"/>
          <w:sz w:val="30"/>
          <w:szCs w:val="30"/>
        </w:rPr>
        <w:t>“5</w:t>
      </w:r>
      <w:r w:rsidRPr="001B38F2">
        <w:rPr>
          <w:rFonts w:eastAsia="仿宋_GB2312"/>
          <w:sz w:val="30"/>
          <w:szCs w:val="30"/>
        </w:rPr>
        <w:t>分钟课程</w:t>
      </w:r>
      <w:r w:rsidRPr="001B38F2">
        <w:rPr>
          <w:rFonts w:eastAsia="仿宋_GB2312"/>
          <w:sz w:val="30"/>
          <w:szCs w:val="30"/>
        </w:rPr>
        <w:t>”</w:t>
      </w:r>
      <w:r w:rsidRPr="001B38F2">
        <w:rPr>
          <w:rFonts w:eastAsia="仿宋_GB2312"/>
          <w:sz w:val="30"/>
          <w:szCs w:val="30"/>
        </w:rPr>
        <w:t>和其他教育机构、行业、企业的数字化学习资源，按照证书规则组合证书及证书课程；基于</w:t>
      </w:r>
      <w:r w:rsidRPr="001B38F2">
        <w:rPr>
          <w:rFonts w:eastAsia="仿宋_GB2312"/>
          <w:sz w:val="30"/>
          <w:szCs w:val="30"/>
        </w:rPr>
        <w:t>“</w:t>
      </w:r>
      <w:r w:rsidRPr="001B38F2">
        <w:rPr>
          <w:rFonts w:eastAsia="仿宋_GB2312"/>
          <w:sz w:val="30"/>
          <w:szCs w:val="30"/>
        </w:rPr>
        <w:t>助力计划</w:t>
      </w:r>
      <w:r w:rsidRPr="001B38F2">
        <w:rPr>
          <w:rFonts w:eastAsia="仿宋_GB2312"/>
          <w:sz w:val="30"/>
          <w:szCs w:val="30"/>
        </w:rPr>
        <w:t>”</w:t>
      </w:r>
      <w:r w:rsidRPr="001B38F2">
        <w:rPr>
          <w:rFonts w:eastAsia="仿宋_GB2312"/>
          <w:sz w:val="30"/>
          <w:szCs w:val="30"/>
        </w:rPr>
        <w:t>课程平台，提供教、学、练、测、评、管等环节</w:t>
      </w:r>
      <w:r w:rsidRPr="001B38F2">
        <w:rPr>
          <w:rFonts w:eastAsia="仿宋_GB2312"/>
          <w:sz w:val="30"/>
          <w:szCs w:val="30"/>
        </w:rPr>
        <w:t>“</w:t>
      </w:r>
      <w:r w:rsidRPr="001B38F2">
        <w:rPr>
          <w:rFonts w:eastAsia="仿宋_GB2312"/>
          <w:sz w:val="30"/>
          <w:szCs w:val="30"/>
        </w:rPr>
        <w:t>一站式</w:t>
      </w:r>
      <w:r w:rsidRPr="001B38F2">
        <w:rPr>
          <w:rFonts w:eastAsia="仿宋_GB2312"/>
          <w:sz w:val="30"/>
          <w:szCs w:val="30"/>
        </w:rPr>
        <w:t>”</w:t>
      </w:r>
      <w:r w:rsidRPr="001B38F2">
        <w:rPr>
          <w:rFonts w:eastAsia="仿宋_GB2312"/>
          <w:sz w:val="30"/>
          <w:szCs w:val="30"/>
        </w:rPr>
        <w:t>实施的教学组织、管理和服务模式；适时启动移动学习和线上线下相结合开展实践环节教学的试点。</w:t>
      </w:r>
    </w:p>
    <w:p w:rsidR="002E180F" w:rsidRPr="001B38F2" w:rsidRDefault="002E180F" w:rsidP="002E180F">
      <w:pPr>
        <w:tabs>
          <w:tab w:val="left" w:pos="993"/>
        </w:tabs>
        <w:spacing w:line="500" w:lineRule="exact"/>
        <w:ind w:firstLineChars="200" w:firstLine="600"/>
        <w:outlineLvl w:val="0"/>
        <w:rPr>
          <w:rFonts w:eastAsia="仿宋_GB2312"/>
          <w:sz w:val="30"/>
          <w:szCs w:val="30"/>
        </w:rPr>
      </w:pPr>
      <w:r w:rsidRPr="001B38F2">
        <w:rPr>
          <w:rFonts w:eastAsia="仿宋_GB2312"/>
          <w:sz w:val="30"/>
          <w:szCs w:val="30"/>
        </w:rPr>
        <w:t>鼓励国家开放大学体系与行业、企业及其他教育培训机构合作建设证书课程，或国家开放大学总部、分部、学院、学习中心之间合作建设证书课程，形成共建共享优质证书课程的模式和机制。</w:t>
      </w:r>
    </w:p>
    <w:p w:rsidR="002E180F" w:rsidRPr="001B38F2" w:rsidRDefault="002E180F" w:rsidP="002E180F">
      <w:pPr>
        <w:pStyle w:val="a6"/>
        <w:numPr>
          <w:ilvl w:val="0"/>
          <w:numId w:val="6"/>
        </w:numPr>
        <w:tabs>
          <w:tab w:val="left" w:pos="993"/>
        </w:tabs>
        <w:spacing w:line="500" w:lineRule="exact"/>
        <w:ind w:firstLineChars="0"/>
        <w:outlineLvl w:val="0"/>
        <w:rPr>
          <w:rFonts w:eastAsia="仿宋_GB2312"/>
          <w:sz w:val="30"/>
          <w:szCs w:val="30"/>
        </w:rPr>
      </w:pPr>
      <w:r w:rsidRPr="001B38F2">
        <w:rPr>
          <w:rFonts w:eastAsia="仿宋_GB2312"/>
          <w:sz w:val="30"/>
          <w:szCs w:val="30"/>
        </w:rPr>
        <w:t>证书及其课程管理。</w:t>
      </w:r>
    </w:p>
    <w:p w:rsidR="002E180F" w:rsidRPr="001B38F2" w:rsidRDefault="002E180F" w:rsidP="002E180F">
      <w:pPr>
        <w:tabs>
          <w:tab w:val="left" w:pos="993"/>
        </w:tabs>
        <w:spacing w:line="500" w:lineRule="exact"/>
        <w:ind w:firstLineChars="200" w:firstLine="600"/>
        <w:outlineLvl w:val="0"/>
        <w:rPr>
          <w:rFonts w:eastAsia="仿宋_GB2312"/>
          <w:sz w:val="30"/>
          <w:szCs w:val="30"/>
        </w:rPr>
      </w:pPr>
      <w:r w:rsidRPr="001B38F2">
        <w:rPr>
          <w:rFonts w:eastAsia="仿宋_GB2312"/>
          <w:sz w:val="30"/>
          <w:szCs w:val="30"/>
        </w:rPr>
        <w:t>国家开放大学组织制定证书课程的建设标准、认证程序、管理办法、评价标准及方式、规则等，建立证书及其课程的准入和退出机制。定期开展证书及其课程的评估，实行课程动态调整和末位淘汰。</w:t>
      </w:r>
    </w:p>
    <w:p w:rsidR="002E180F" w:rsidRPr="001B38F2" w:rsidRDefault="002E180F" w:rsidP="002E180F">
      <w:pPr>
        <w:tabs>
          <w:tab w:val="left" w:pos="993"/>
        </w:tabs>
        <w:spacing w:line="500" w:lineRule="exact"/>
        <w:ind w:firstLineChars="200" w:firstLine="600"/>
        <w:outlineLvl w:val="0"/>
        <w:rPr>
          <w:rFonts w:eastAsia="仿宋_GB2312"/>
          <w:sz w:val="30"/>
          <w:szCs w:val="30"/>
        </w:rPr>
      </w:pPr>
      <w:r w:rsidRPr="001B38F2">
        <w:rPr>
          <w:rFonts w:eastAsia="仿宋_GB2312"/>
          <w:sz w:val="30"/>
          <w:szCs w:val="30"/>
        </w:rPr>
        <w:t>国家开放大学在</w:t>
      </w:r>
      <w:r w:rsidRPr="001B38F2">
        <w:rPr>
          <w:rFonts w:eastAsia="仿宋_GB2312"/>
          <w:sz w:val="30"/>
          <w:szCs w:val="30"/>
        </w:rPr>
        <w:t>“</w:t>
      </w:r>
      <w:r w:rsidRPr="001B38F2">
        <w:rPr>
          <w:rFonts w:eastAsia="仿宋_GB2312"/>
          <w:sz w:val="30"/>
          <w:szCs w:val="30"/>
        </w:rPr>
        <w:t>助力计划</w:t>
      </w:r>
      <w:r w:rsidRPr="001B38F2">
        <w:rPr>
          <w:rFonts w:eastAsia="仿宋_GB2312"/>
          <w:sz w:val="30"/>
          <w:szCs w:val="30"/>
        </w:rPr>
        <w:t>”</w:t>
      </w:r>
      <w:r w:rsidRPr="001B38F2">
        <w:rPr>
          <w:rFonts w:eastAsia="仿宋_GB2312"/>
          <w:sz w:val="30"/>
          <w:szCs w:val="30"/>
        </w:rPr>
        <w:t>课程平台上，同步推出学历教育课程和证书课程；定期发布、随时更新证书及其课程目录；学习者可随时检索、选择适合自己的证书和课程。</w:t>
      </w:r>
    </w:p>
    <w:p w:rsidR="002E180F" w:rsidRPr="001B38F2" w:rsidRDefault="002E180F" w:rsidP="002E180F">
      <w:pPr>
        <w:tabs>
          <w:tab w:val="left" w:pos="1701"/>
        </w:tabs>
        <w:spacing w:beforeLines="50" w:afterLines="50" w:line="500" w:lineRule="exact"/>
        <w:ind w:firstLineChars="200" w:firstLine="602"/>
        <w:outlineLvl w:val="0"/>
        <w:rPr>
          <w:rFonts w:eastAsia="仿宋_GB2312"/>
          <w:b/>
          <w:sz w:val="30"/>
          <w:szCs w:val="30"/>
        </w:rPr>
      </w:pPr>
      <w:bookmarkStart w:id="0" w:name="3_2"/>
      <w:bookmarkStart w:id="1" w:name="sub10288_3_2"/>
      <w:bookmarkStart w:id="2" w:name="其他资格_执业资格"/>
      <w:bookmarkEnd w:id="0"/>
      <w:bookmarkEnd w:id="1"/>
      <w:bookmarkEnd w:id="2"/>
      <w:r w:rsidRPr="001B38F2">
        <w:rPr>
          <w:rFonts w:eastAsia="仿宋_GB2312"/>
          <w:b/>
          <w:sz w:val="30"/>
          <w:szCs w:val="30"/>
        </w:rPr>
        <w:t>三、证书教育实施</w:t>
      </w:r>
    </w:p>
    <w:p w:rsidR="002E180F" w:rsidRPr="001B38F2" w:rsidRDefault="002E180F" w:rsidP="002E180F">
      <w:pPr>
        <w:pStyle w:val="a6"/>
        <w:tabs>
          <w:tab w:val="left" w:pos="993"/>
        </w:tabs>
        <w:spacing w:line="500" w:lineRule="exact"/>
        <w:ind w:firstLineChars="0" w:firstLine="552"/>
        <w:outlineLvl w:val="0"/>
        <w:rPr>
          <w:rFonts w:eastAsia="仿宋_GB2312"/>
          <w:sz w:val="30"/>
          <w:szCs w:val="30"/>
        </w:rPr>
      </w:pPr>
      <w:r w:rsidRPr="001B38F2">
        <w:rPr>
          <w:rFonts w:eastAsia="仿宋_GB2312"/>
          <w:sz w:val="30"/>
          <w:szCs w:val="30"/>
        </w:rPr>
        <w:t>证书教育以两种方式并行实施：单独实施；匹配学历教育专业实施。在以上两种实施方式中，同时结合</w:t>
      </w:r>
      <w:r w:rsidRPr="001B38F2">
        <w:rPr>
          <w:rFonts w:eastAsia="仿宋_GB2312"/>
          <w:sz w:val="30"/>
          <w:szCs w:val="30"/>
        </w:rPr>
        <w:t>“</w:t>
      </w:r>
      <w:r w:rsidRPr="001B38F2">
        <w:rPr>
          <w:rFonts w:eastAsia="仿宋_GB2312"/>
          <w:sz w:val="30"/>
          <w:szCs w:val="30"/>
        </w:rPr>
        <w:t>课程开放</w:t>
      </w:r>
      <w:r w:rsidRPr="001B38F2">
        <w:rPr>
          <w:rFonts w:eastAsia="仿宋_GB2312"/>
          <w:sz w:val="30"/>
          <w:szCs w:val="30"/>
        </w:rPr>
        <w:t>”</w:t>
      </w:r>
      <w:r w:rsidRPr="001B38F2">
        <w:rPr>
          <w:rFonts w:eastAsia="仿宋_GB2312"/>
          <w:sz w:val="30"/>
          <w:szCs w:val="30"/>
        </w:rPr>
        <w:t>、</w:t>
      </w:r>
      <w:r w:rsidRPr="001B38F2">
        <w:rPr>
          <w:rFonts w:eastAsia="仿宋_GB2312"/>
          <w:sz w:val="30"/>
          <w:szCs w:val="30"/>
        </w:rPr>
        <w:t>“</w:t>
      </w:r>
      <w:r w:rsidRPr="001B38F2">
        <w:rPr>
          <w:rFonts w:eastAsia="仿宋_GB2312"/>
          <w:sz w:val="30"/>
          <w:szCs w:val="30"/>
        </w:rPr>
        <w:t>企业定制</w:t>
      </w:r>
      <w:r w:rsidRPr="001B38F2">
        <w:rPr>
          <w:rFonts w:eastAsia="仿宋_GB2312"/>
          <w:sz w:val="30"/>
          <w:szCs w:val="30"/>
        </w:rPr>
        <w:t>”</w:t>
      </w:r>
      <w:r w:rsidRPr="001B38F2">
        <w:rPr>
          <w:rFonts w:eastAsia="仿宋_GB2312"/>
          <w:sz w:val="30"/>
          <w:szCs w:val="30"/>
        </w:rPr>
        <w:lastRenderedPageBreak/>
        <w:t>等专项试点的要求和进程，推进证书教育试点。</w:t>
      </w:r>
    </w:p>
    <w:p w:rsidR="002E180F" w:rsidRPr="001B38F2" w:rsidRDefault="002E180F" w:rsidP="002E180F">
      <w:pPr>
        <w:pStyle w:val="a6"/>
        <w:tabs>
          <w:tab w:val="left" w:pos="993"/>
        </w:tabs>
        <w:spacing w:line="500" w:lineRule="exact"/>
        <w:ind w:firstLine="600"/>
        <w:outlineLvl w:val="0"/>
        <w:rPr>
          <w:rFonts w:eastAsia="仿宋_GB2312"/>
          <w:sz w:val="30"/>
          <w:szCs w:val="30"/>
        </w:rPr>
      </w:pPr>
      <w:r w:rsidRPr="001B38F2">
        <w:rPr>
          <w:rFonts w:eastAsia="仿宋_GB2312"/>
          <w:sz w:val="30"/>
          <w:szCs w:val="30"/>
        </w:rPr>
        <w:t>1.</w:t>
      </w:r>
      <w:r w:rsidRPr="001B38F2">
        <w:rPr>
          <w:rFonts w:eastAsia="仿宋_GB2312"/>
          <w:sz w:val="30"/>
          <w:szCs w:val="30"/>
        </w:rPr>
        <w:t>依托</w:t>
      </w:r>
      <w:r w:rsidRPr="001B38F2">
        <w:rPr>
          <w:rFonts w:eastAsia="仿宋_GB2312"/>
          <w:sz w:val="30"/>
          <w:szCs w:val="30"/>
        </w:rPr>
        <w:t>“</w:t>
      </w:r>
      <w:r w:rsidRPr="001B38F2">
        <w:rPr>
          <w:rFonts w:eastAsia="仿宋_GB2312"/>
          <w:sz w:val="30"/>
          <w:szCs w:val="30"/>
        </w:rPr>
        <w:t>助力计划</w:t>
      </w:r>
      <w:r w:rsidRPr="001B38F2">
        <w:rPr>
          <w:rFonts w:eastAsia="仿宋_GB2312"/>
          <w:sz w:val="30"/>
          <w:szCs w:val="30"/>
        </w:rPr>
        <w:t>”</w:t>
      </w:r>
      <w:r w:rsidRPr="001B38F2">
        <w:rPr>
          <w:rFonts w:eastAsia="仿宋_GB2312"/>
          <w:sz w:val="30"/>
          <w:szCs w:val="30"/>
        </w:rPr>
        <w:t>课程平台，单独实施证书教育。</w:t>
      </w:r>
    </w:p>
    <w:p w:rsidR="002E180F" w:rsidRPr="001B38F2" w:rsidRDefault="002E180F" w:rsidP="002E180F">
      <w:pPr>
        <w:tabs>
          <w:tab w:val="left" w:pos="993"/>
        </w:tabs>
        <w:spacing w:line="500" w:lineRule="exact"/>
        <w:ind w:firstLine="576"/>
        <w:outlineLvl w:val="0"/>
        <w:rPr>
          <w:rFonts w:eastAsia="仿宋_GB2312"/>
          <w:sz w:val="30"/>
          <w:szCs w:val="30"/>
        </w:rPr>
      </w:pPr>
      <w:r w:rsidRPr="001B38F2">
        <w:rPr>
          <w:rFonts w:eastAsia="仿宋_GB2312"/>
          <w:sz w:val="30"/>
          <w:szCs w:val="30"/>
        </w:rPr>
        <w:t>只有证书需求或暂不具备学历教育入学条件的学习者，可随时登录</w:t>
      </w:r>
      <w:r w:rsidRPr="001B38F2">
        <w:rPr>
          <w:rFonts w:eastAsia="仿宋_GB2312"/>
          <w:sz w:val="30"/>
          <w:szCs w:val="30"/>
        </w:rPr>
        <w:t>“</w:t>
      </w:r>
      <w:r w:rsidRPr="001B38F2">
        <w:rPr>
          <w:rFonts w:eastAsia="仿宋_GB2312"/>
          <w:sz w:val="30"/>
          <w:szCs w:val="30"/>
        </w:rPr>
        <w:t>助力计划</w:t>
      </w:r>
      <w:r w:rsidRPr="001B38F2">
        <w:rPr>
          <w:rFonts w:eastAsia="仿宋_GB2312"/>
          <w:sz w:val="30"/>
          <w:szCs w:val="30"/>
        </w:rPr>
        <w:t>”</w:t>
      </w:r>
      <w:r w:rsidRPr="001B38F2">
        <w:rPr>
          <w:rFonts w:eastAsia="仿宋_GB2312"/>
          <w:sz w:val="30"/>
          <w:szCs w:val="30"/>
        </w:rPr>
        <w:t>课程平台，自主选择证书，直接注册学习证书课程，按照证书规则获取相应证书，通过国家开放大学学分银行累积课程学分。</w:t>
      </w:r>
    </w:p>
    <w:p w:rsidR="002E180F" w:rsidRPr="001B38F2" w:rsidRDefault="002E180F" w:rsidP="002E180F">
      <w:pPr>
        <w:pStyle w:val="a6"/>
        <w:tabs>
          <w:tab w:val="left" w:pos="993"/>
        </w:tabs>
        <w:spacing w:line="500" w:lineRule="exact"/>
        <w:ind w:firstLine="600"/>
        <w:outlineLvl w:val="0"/>
        <w:rPr>
          <w:rFonts w:eastAsia="仿宋_GB2312"/>
          <w:sz w:val="30"/>
          <w:szCs w:val="30"/>
        </w:rPr>
      </w:pPr>
      <w:r w:rsidRPr="001B38F2">
        <w:rPr>
          <w:rFonts w:eastAsia="仿宋_GB2312"/>
          <w:sz w:val="30"/>
          <w:szCs w:val="30"/>
        </w:rPr>
        <w:t>2.</w:t>
      </w:r>
      <w:r w:rsidRPr="001B38F2">
        <w:rPr>
          <w:rFonts w:eastAsia="仿宋_GB2312"/>
          <w:sz w:val="30"/>
          <w:szCs w:val="30"/>
        </w:rPr>
        <w:t>匹配学历教育专业，与学历教育配套实施证书教育。</w:t>
      </w:r>
    </w:p>
    <w:p w:rsidR="002E180F" w:rsidRPr="001B38F2" w:rsidRDefault="002E180F" w:rsidP="002E180F">
      <w:pPr>
        <w:tabs>
          <w:tab w:val="left" w:pos="993"/>
        </w:tabs>
        <w:spacing w:line="500" w:lineRule="exact"/>
        <w:ind w:firstLine="576"/>
        <w:outlineLvl w:val="0"/>
        <w:rPr>
          <w:rFonts w:eastAsia="仿宋_GB2312"/>
          <w:sz w:val="30"/>
          <w:szCs w:val="30"/>
        </w:rPr>
      </w:pPr>
      <w:r w:rsidRPr="001B38F2">
        <w:rPr>
          <w:rFonts w:eastAsia="仿宋_GB2312"/>
          <w:sz w:val="30"/>
          <w:szCs w:val="30"/>
        </w:rPr>
        <w:t>“</w:t>
      </w:r>
      <w:r w:rsidRPr="001B38F2">
        <w:rPr>
          <w:rFonts w:eastAsia="仿宋_GB2312"/>
          <w:sz w:val="30"/>
          <w:szCs w:val="30"/>
        </w:rPr>
        <w:t>助力计划</w:t>
      </w:r>
      <w:r w:rsidRPr="001B38F2">
        <w:rPr>
          <w:rFonts w:eastAsia="仿宋_GB2312"/>
          <w:sz w:val="30"/>
          <w:szCs w:val="30"/>
        </w:rPr>
        <w:t>”</w:t>
      </w:r>
      <w:r w:rsidRPr="001B38F2">
        <w:rPr>
          <w:rFonts w:eastAsia="仿宋_GB2312"/>
          <w:sz w:val="30"/>
          <w:szCs w:val="30"/>
        </w:rPr>
        <w:t>试点专业引入相关证书教育，在专业规则中规定学习者在满足其他毕业条件的同时，还须获得至少一种职业资格证书或岗位技能培训证书方可毕业。</w:t>
      </w:r>
    </w:p>
    <w:p w:rsidR="002E180F" w:rsidRPr="001B38F2" w:rsidRDefault="002E180F" w:rsidP="002E180F">
      <w:pPr>
        <w:tabs>
          <w:tab w:val="left" w:pos="993"/>
        </w:tabs>
        <w:spacing w:line="500" w:lineRule="exact"/>
        <w:ind w:firstLine="576"/>
        <w:outlineLvl w:val="0"/>
        <w:rPr>
          <w:rFonts w:eastAsia="仿宋_GB2312"/>
          <w:sz w:val="30"/>
          <w:szCs w:val="30"/>
        </w:rPr>
      </w:pPr>
      <w:r w:rsidRPr="001B38F2">
        <w:rPr>
          <w:rFonts w:eastAsia="仿宋_GB2312"/>
          <w:sz w:val="30"/>
          <w:szCs w:val="30"/>
        </w:rPr>
        <w:t>符合学历教育入学条件的学习者，通过学习中心（学习点）注册相应专业后，按照学历教育专业规则的有关规定和学习中心的指导，选择学习相应的证书课程，获得相应课程学分，同时按照证书规则获取相应证书。</w:t>
      </w:r>
    </w:p>
    <w:p w:rsidR="002E180F" w:rsidRPr="001B38F2" w:rsidRDefault="002E180F" w:rsidP="002E180F">
      <w:pPr>
        <w:pStyle w:val="a6"/>
        <w:tabs>
          <w:tab w:val="left" w:pos="993"/>
        </w:tabs>
        <w:spacing w:line="500" w:lineRule="exact"/>
        <w:ind w:firstLine="600"/>
        <w:outlineLvl w:val="0"/>
        <w:rPr>
          <w:rFonts w:eastAsia="仿宋_GB2312"/>
          <w:sz w:val="30"/>
          <w:szCs w:val="30"/>
        </w:rPr>
      </w:pPr>
      <w:r w:rsidRPr="001B38F2">
        <w:rPr>
          <w:rFonts w:eastAsia="仿宋_GB2312"/>
          <w:sz w:val="30"/>
          <w:szCs w:val="30"/>
        </w:rPr>
        <w:t>3.</w:t>
      </w:r>
      <w:r w:rsidRPr="001B38F2">
        <w:rPr>
          <w:rFonts w:eastAsia="仿宋_GB2312"/>
          <w:sz w:val="30"/>
          <w:szCs w:val="30"/>
        </w:rPr>
        <w:t>结合专项试点推进证书教育。</w:t>
      </w:r>
    </w:p>
    <w:p w:rsidR="002E180F" w:rsidRPr="001B38F2" w:rsidRDefault="002E180F" w:rsidP="002E180F">
      <w:pPr>
        <w:tabs>
          <w:tab w:val="left" w:pos="993"/>
        </w:tabs>
        <w:spacing w:line="500" w:lineRule="exact"/>
        <w:ind w:firstLine="576"/>
        <w:outlineLvl w:val="0"/>
        <w:rPr>
          <w:rFonts w:eastAsia="仿宋_GB2312"/>
          <w:sz w:val="30"/>
          <w:szCs w:val="30"/>
        </w:rPr>
      </w:pPr>
      <w:r w:rsidRPr="001B38F2">
        <w:rPr>
          <w:rFonts w:eastAsia="仿宋_GB2312"/>
          <w:sz w:val="30"/>
          <w:szCs w:val="30"/>
        </w:rPr>
        <w:t>将证书教育作为</w:t>
      </w:r>
      <w:r>
        <w:rPr>
          <w:rFonts w:eastAsia="仿宋_GB2312" w:hint="eastAsia"/>
          <w:sz w:val="30"/>
          <w:szCs w:val="30"/>
        </w:rPr>
        <w:t>“</w:t>
      </w:r>
      <w:r w:rsidRPr="001B38F2">
        <w:rPr>
          <w:rFonts w:eastAsia="仿宋_GB2312"/>
          <w:sz w:val="30"/>
          <w:szCs w:val="30"/>
        </w:rPr>
        <w:t>课程开放</w:t>
      </w:r>
      <w:r>
        <w:rPr>
          <w:rFonts w:eastAsia="仿宋_GB2312" w:hint="eastAsia"/>
          <w:sz w:val="30"/>
          <w:szCs w:val="30"/>
        </w:rPr>
        <w:t>”</w:t>
      </w:r>
      <w:r w:rsidRPr="001B38F2">
        <w:rPr>
          <w:rFonts w:eastAsia="仿宋_GB2312"/>
          <w:sz w:val="30"/>
          <w:szCs w:val="30"/>
        </w:rPr>
        <w:t>、</w:t>
      </w:r>
      <w:r>
        <w:rPr>
          <w:rFonts w:eastAsia="仿宋_GB2312" w:hint="eastAsia"/>
          <w:sz w:val="30"/>
          <w:szCs w:val="30"/>
        </w:rPr>
        <w:t>“</w:t>
      </w:r>
      <w:r w:rsidRPr="001B38F2">
        <w:rPr>
          <w:rFonts w:eastAsia="仿宋_GB2312"/>
          <w:sz w:val="30"/>
          <w:szCs w:val="30"/>
        </w:rPr>
        <w:t>企业定制</w:t>
      </w:r>
      <w:r>
        <w:rPr>
          <w:rFonts w:eastAsia="仿宋_GB2312" w:hint="eastAsia"/>
          <w:sz w:val="30"/>
          <w:szCs w:val="30"/>
        </w:rPr>
        <w:t>”</w:t>
      </w:r>
      <w:r w:rsidRPr="001B38F2">
        <w:rPr>
          <w:rFonts w:eastAsia="仿宋_GB2312"/>
          <w:sz w:val="30"/>
          <w:szCs w:val="30"/>
        </w:rPr>
        <w:t>等专项试点的重要内容，重点研究证书教育与两项专项试点之间相辅相成、同步推进的模式和机制。</w:t>
      </w:r>
    </w:p>
    <w:p w:rsidR="002E180F" w:rsidRPr="001B38F2" w:rsidRDefault="002E180F" w:rsidP="002E180F">
      <w:pPr>
        <w:pStyle w:val="a6"/>
        <w:numPr>
          <w:ilvl w:val="0"/>
          <w:numId w:val="4"/>
        </w:numPr>
        <w:tabs>
          <w:tab w:val="left" w:pos="993"/>
        </w:tabs>
        <w:spacing w:line="500" w:lineRule="exact"/>
        <w:ind w:left="0" w:firstLineChars="0" w:firstLine="552"/>
        <w:outlineLvl w:val="0"/>
        <w:rPr>
          <w:rFonts w:eastAsia="仿宋_GB2312"/>
          <w:sz w:val="30"/>
          <w:szCs w:val="30"/>
        </w:rPr>
      </w:pPr>
      <w:r w:rsidRPr="001B38F2">
        <w:rPr>
          <w:rFonts w:eastAsia="仿宋_GB2312"/>
          <w:sz w:val="30"/>
          <w:szCs w:val="30"/>
        </w:rPr>
        <w:t>结合</w:t>
      </w:r>
      <w:r>
        <w:rPr>
          <w:rFonts w:eastAsia="仿宋_GB2312" w:hint="eastAsia"/>
          <w:sz w:val="30"/>
          <w:szCs w:val="30"/>
        </w:rPr>
        <w:t>“</w:t>
      </w:r>
      <w:r w:rsidRPr="001B38F2">
        <w:rPr>
          <w:rFonts w:eastAsia="仿宋_GB2312"/>
          <w:sz w:val="30"/>
          <w:szCs w:val="30"/>
        </w:rPr>
        <w:t>课程开放</w:t>
      </w:r>
      <w:r>
        <w:rPr>
          <w:rFonts w:eastAsia="仿宋_GB2312" w:hint="eastAsia"/>
          <w:sz w:val="30"/>
          <w:szCs w:val="30"/>
        </w:rPr>
        <w:t>”</w:t>
      </w:r>
      <w:r w:rsidRPr="001B38F2">
        <w:rPr>
          <w:rFonts w:eastAsia="仿宋_GB2312"/>
          <w:sz w:val="30"/>
          <w:szCs w:val="30"/>
        </w:rPr>
        <w:t>专项试点实施证书教育。</w:t>
      </w:r>
    </w:p>
    <w:p w:rsidR="002E180F" w:rsidRPr="001B38F2" w:rsidRDefault="002E180F" w:rsidP="002E180F">
      <w:pPr>
        <w:pStyle w:val="a6"/>
        <w:numPr>
          <w:ilvl w:val="0"/>
          <w:numId w:val="8"/>
        </w:numPr>
        <w:tabs>
          <w:tab w:val="left" w:pos="993"/>
          <w:tab w:val="left" w:pos="1276"/>
          <w:tab w:val="left" w:pos="1418"/>
        </w:tabs>
        <w:spacing w:line="500" w:lineRule="exact"/>
        <w:ind w:left="0" w:firstLineChars="0" w:firstLine="576"/>
        <w:outlineLvl w:val="0"/>
        <w:rPr>
          <w:rFonts w:eastAsia="仿宋_GB2312"/>
          <w:sz w:val="30"/>
          <w:szCs w:val="30"/>
        </w:rPr>
      </w:pPr>
      <w:r w:rsidRPr="001B38F2">
        <w:rPr>
          <w:rFonts w:eastAsia="仿宋_GB2312"/>
          <w:sz w:val="30"/>
          <w:szCs w:val="30"/>
        </w:rPr>
        <w:t>面向暂不具备学历教育入学条件的学习者，以证书课程为主体率先实施</w:t>
      </w:r>
      <w:r w:rsidRPr="001B38F2">
        <w:rPr>
          <w:rFonts w:eastAsia="仿宋_GB2312"/>
          <w:sz w:val="30"/>
          <w:szCs w:val="30"/>
        </w:rPr>
        <w:t>“</w:t>
      </w:r>
      <w:r w:rsidRPr="001B38F2">
        <w:rPr>
          <w:rFonts w:eastAsia="仿宋_GB2312"/>
          <w:sz w:val="30"/>
          <w:szCs w:val="30"/>
        </w:rPr>
        <w:t>课程开放</w:t>
      </w:r>
      <w:r w:rsidRPr="001B38F2">
        <w:rPr>
          <w:rFonts w:eastAsia="仿宋_GB2312"/>
          <w:sz w:val="30"/>
          <w:szCs w:val="30"/>
        </w:rPr>
        <w:t>”</w:t>
      </w:r>
      <w:r w:rsidRPr="001B38F2">
        <w:rPr>
          <w:rFonts w:eastAsia="仿宋_GB2312"/>
          <w:sz w:val="30"/>
          <w:szCs w:val="30"/>
        </w:rPr>
        <w:t>；学习者通过</w:t>
      </w:r>
      <w:r>
        <w:rPr>
          <w:rFonts w:eastAsia="仿宋_GB2312" w:hint="eastAsia"/>
          <w:sz w:val="30"/>
          <w:szCs w:val="30"/>
        </w:rPr>
        <w:t>“</w:t>
      </w:r>
      <w:r w:rsidRPr="001B38F2">
        <w:rPr>
          <w:rFonts w:eastAsia="仿宋_GB2312"/>
          <w:sz w:val="30"/>
          <w:szCs w:val="30"/>
        </w:rPr>
        <w:t>学分银行</w:t>
      </w:r>
      <w:r>
        <w:rPr>
          <w:rFonts w:eastAsia="仿宋_GB2312" w:hint="eastAsia"/>
          <w:sz w:val="30"/>
          <w:szCs w:val="30"/>
        </w:rPr>
        <w:t>”</w:t>
      </w:r>
      <w:r w:rsidRPr="001B38F2">
        <w:rPr>
          <w:rFonts w:eastAsia="仿宋_GB2312"/>
          <w:sz w:val="30"/>
          <w:szCs w:val="30"/>
        </w:rPr>
        <w:t>积累课程学分，按照证书规则获取相应证书；研究</w:t>
      </w:r>
      <w:r>
        <w:rPr>
          <w:rFonts w:eastAsia="仿宋_GB2312" w:hint="eastAsia"/>
          <w:sz w:val="30"/>
          <w:szCs w:val="30"/>
        </w:rPr>
        <w:t>“</w:t>
      </w:r>
      <w:r w:rsidRPr="001B38F2">
        <w:rPr>
          <w:rFonts w:eastAsia="仿宋_GB2312"/>
          <w:sz w:val="30"/>
          <w:szCs w:val="30"/>
        </w:rPr>
        <w:t>课程开放</w:t>
      </w:r>
      <w:r>
        <w:rPr>
          <w:rFonts w:eastAsia="仿宋_GB2312" w:hint="eastAsia"/>
          <w:sz w:val="30"/>
          <w:szCs w:val="30"/>
        </w:rPr>
        <w:t>”</w:t>
      </w:r>
      <w:r w:rsidRPr="001B38F2">
        <w:rPr>
          <w:rFonts w:eastAsia="仿宋_GB2312"/>
          <w:sz w:val="30"/>
          <w:szCs w:val="30"/>
        </w:rPr>
        <w:t>面临的若干问题及其可行的解决方案，探索现代职业教育政策环境下国家开放大学入学资格改革的路径与方法。</w:t>
      </w:r>
    </w:p>
    <w:p w:rsidR="002E180F" w:rsidRPr="001B38F2" w:rsidRDefault="002E180F" w:rsidP="002E180F">
      <w:pPr>
        <w:pStyle w:val="a6"/>
        <w:numPr>
          <w:ilvl w:val="0"/>
          <w:numId w:val="8"/>
        </w:numPr>
        <w:tabs>
          <w:tab w:val="left" w:pos="993"/>
          <w:tab w:val="left" w:pos="1276"/>
          <w:tab w:val="left" w:pos="1418"/>
        </w:tabs>
        <w:spacing w:line="500" w:lineRule="exact"/>
        <w:ind w:left="0" w:firstLineChars="0" w:firstLine="576"/>
        <w:outlineLvl w:val="0"/>
        <w:rPr>
          <w:rFonts w:eastAsia="仿宋_GB2312"/>
          <w:sz w:val="30"/>
          <w:szCs w:val="30"/>
        </w:rPr>
      </w:pPr>
      <w:r w:rsidRPr="001B38F2">
        <w:rPr>
          <w:rFonts w:eastAsia="仿宋_GB2312"/>
          <w:sz w:val="30"/>
          <w:szCs w:val="30"/>
        </w:rPr>
        <w:t>随着</w:t>
      </w:r>
      <w:r>
        <w:rPr>
          <w:rFonts w:eastAsia="仿宋_GB2312" w:hint="eastAsia"/>
          <w:sz w:val="30"/>
          <w:szCs w:val="30"/>
        </w:rPr>
        <w:t>“</w:t>
      </w:r>
      <w:r w:rsidRPr="001B38F2">
        <w:rPr>
          <w:rFonts w:eastAsia="仿宋_GB2312"/>
          <w:sz w:val="30"/>
          <w:szCs w:val="30"/>
        </w:rPr>
        <w:t>课程开放</w:t>
      </w:r>
      <w:r>
        <w:rPr>
          <w:rFonts w:eastAsia="仿宋_GB2312" w:hint="eastAsia"/>
          <w:sz w:val="30"/>
          <w:szCs w:val="30"/>
        </w:rPr>
        <w:t>”</w:t>
      </w:r>
      <w:r w:rsidRPr="001B38F2">
        <w:rPr>
          <w:rFonts w:eastAsia="仿宋_GB2312"/>
          <w:sz w:val="30"/>
          <w:szCs w:val="30"/>
        </w:rPr>
        <w:t>的推进，探索以开放课程为基本单元，基于职业标准和企业岗位能力要求确定岗位技能培训证书规则，基</w:t>
      </w:r>
      <w:r w:rsidRPr="001B38F2">
        <w:rPr>
          <w:rFonts w:eastAsia="仿宋_GB2312"/>
          <w:sz w:val="30"/>
          <w:szCs w:val="30"/>
        </w:rPr>
        <w:lastRenderedPageBreak/>
        <w:t>于证书规则整合课程、形成证书的路径和方法。</w:t>
      </w:r>
    </w:p>
    <w:p w:rsidR="002E180F" w:rsidRPr="001B38F2" w:rsidRDefault="002E180F" w:rsidP="002E180F">
      <w:pPr>
        <w:pStyle w:val="a6"/>
        <w:tabs>
          <w:tab w:val="left" w:pos="993"/>
        </w:tabs>
        <w:spacing w:line="500" w:lineRule="exact"/>
        <w:ind w:firstLine="600"/>
        <w:outlineLvl w:val="0"/>
        <w:rPr>
          <w:rFonts w:eastAsia="仿宋_GB2312"/>
          <w:sz w:val="30"/>
          <w:szCs w:val="30"/>
        </w:rPr>
      </w:pPr>
      <w:r w:rsidRPr="001B38F2">
        <w:rPr>
          <w:rFonts w:eastAsia="仿宋_GB2312"/>
          <w:sz w:val="30"/>
          <w:szCs w:val="30"/>
        </w:rPr>
        <w:t xml:space="preserve">(2)  </w:t>
      </w:r>
      <w:r w:rsidRPr="001B38F2">
        <w:rPr>
          <w:rFonts w:eastAsia="仿宋_GB2312"/>
          <w:sz w:val="30"/>
          <w:szCs w:val="30"/>
        </w:rPr>
        <w:t>结合</w:t>
      </w:r>
      <w:r w:rsidRPr="001B38F2">
        <w:rPr>
          <w:rFonts w:eastAsia="仿宋_GB2312"/>
          <w:sz w:val="30"/>
          <w:szCs w:val="30"/>
        </w:rPr>
        <w:t>“</w:t>
      </w:r>
      <w:r w:rsidRPr="001B38F2">
        <w:rPr>
          <w:rFonts w:eastAsia="仿宋_GB2312"/>
          <w:sz w:val="30"/>
          <w:szCs w:val="30"/>
        </w:rPr>
        <w:t>企业定制</w:t>
      </w:r>
      <w:r w:rsidRPr="001B38F2">
        <w:rPr>
          <w:rFonts w:eastAsia="仿宋_GB2312"/>
          <w:sz w:val="30"/>
          <w:szCs w:val="30"/>
        </w:rPr>
        <w:t>”</w:t>
      </w:r>
      <w:r w:rsidRPr="001B38F2">
        <w:rPr>
          <w:rFonts w:eastAsia="仿宋_GB2312"/>
          <w:sz w:val="30"/>
          <w:szCs w:val="30"/>
        </w:rPr>
        <w:t>专项试点实施证书教育。</w:t>
      </w:r>
    </w:p>
    <w:p w:rsidR="002E180F" w:rsidRPr="001B38F2" w:rsidRDefault="002E180F" w:rsidP="002E180F">
      <w:pPr>
        <w:pStyle w:val="a6"/>
        <w:tabs>
          <w:tab w:val="left" w:pos="993"/>
        </w:tabs>
        <w:spacing w:line="500" w:lineRule="exact"/>
        <w:ind w:firstLineChars="197" w:firstLine="591"/>
        <w:outlineLvl w:val="0"/>
        <w:rPr>
          <w:rFonts w:eastAsia="仿宋_GB2312"/>
          <w:sz w:val="30"/>
          <w:szCs w:val="30"/>
        </w:rPr>
      </w:pPr>
      <w:r w:rsidRPr="001B38F2">
        <w:rPr>
          <w:rFonts w:eastAsia="仿宋_GB2312"/>
          <w:sz w:val="30"/>
          <w:szCs w:val="30"/>
        </w:rPr>
        <w:t>选择有条件、有意愿、有能力的大型企业学习中心，</w:t>
      </w:r>
      <w:r>
        <w:rPr>
          <w:rFonts w:eastAsia="仿宋_GB2312" w:hint="eastAsia"/>
          <w:sz w:val="30"/>
          <w:szCs w:val="30"/>
        </w:rPr>
        <w:t>根据</w:t>
      </w:r>
      <w:r w:rsidRPr="001B38F2">
        <w:rPr>
          <w:rFonts w:eastAsia="仿宋_GB2312"/>
          <w:sz w:val="30"/>
          <w:szCs w:val="30"/>
        </w:rPr>
        <w:t>企业岗位所需的知识、</w:t>
      </w:r>
      <w:r>
        <w:rPr>
          <w:rFonts w:eastAsia="仿宋_GB2312" w:hint="eastAsia"/>
          <w:sz w:val="30"/>
          <w:szCs w:val="30"/>
        </w:rPr>
        <w:t>技能</w:t>
      </w:r>
      <w:r w:rsidRPr="001B38F2">
        <w:rPr>
          <w:rFonts w:eastAsia="仿宋_GB2312"/>
          <w:sz w:val="30"/>
          <w:szCs w:val="30"/>
        </w:rPr>
        <w:t>和职业素养的结构、水平要求，量身定制证书课程，联合打造企业证书，实施证书教育，探索基于微课程和全媒体数字化学习资源开展移动学习的模式。</w:t>
      </w:r>
    </w:p>
    <w:p w:rsidR="002E180F" w:rsidRPr="001B38F2" w:rsidRDefault="002E180F" w:rsidP="002E180F">
      <w:pPr>
        <w:pStyle w:val="a6"/>
        <w:tabs>
          <w:tab w:val="left" w:pos="993"/>
        </w:tabs>
        <w:spacing w:line="500" w:lineRule="exact"/>
        <w:ind w:firstLineChars="197" w:firstLine="591"/>
        <w:outlineLvl w:val="0"/>
        <w:rPr>
          <w:rFonts w:eastAsia="仿宋_GB2312"/>
          <w:sz w:val="30"/>
          <w:szCs w:val="30"/>
        </w:rPr>
      </w:pPr>
      <w:r w:rsidRPr="001B38F2">
        <w:rPr>
          <w:rFonts w:eastAsia="仿宋_GB2312"/>
          <w:sz w:val="30"/>
          <w:szCs w:val="30"/>
        </w:rPr>
        <w:t>在证书教育的基础上，探索基于企业人才需求和培养目标制定专业规则，基于专业规则整合学历教育和证书课程，进而组建专业的学历教育专业定制模式。探索企业深度参与人才培养方案制定、专业和课程建设、教学过程实施及教学质量评价等人才培养全过程的机制。</w:t>
      </w:r>
    </w:p>
    <w:p w:rsidR="002E180F" w:rsidRPr="001B38F2" w:rsidRDefault="002E180F" w:rsidP="002E180F">
      <w:pPr>
        <w:tabs>
          <w:tab w:val="left" w:pos="1701"/>
        </w:tabs>
        <w:spacing w:beforeLines="50" w:afterLines="50" w:line="500" w:lineRule="exact"/>
        <w:ind w:firstLineChars="200" w:firstLine="602"/>
        <w:outlineLvl w:val="0"/>
        <w:rPr>
          <w:rFonts w:eastAsia="仿宋_GB2312"/>
          <w:b/>
          <w:sz w:val="30"/>
          <w:szCs w:val="30"/>
        </w:rPr>
      </w:pPr>
      <w:r w:rsidRPr="001B38F2">
        <w:rPr>
          <w:rFonts w:eastAsia="仿宋_GB2312"/>
          <w:b/>
          <w:sz w:val="30"/>
          <w:szCs w:val="30"/>
        </w:rPr>
        <w:t>四、学习成果认证、积累与转换试点</w:t>
      </w:r>
    </w:p>
    <w:p w:rsidR="002E180F" w:rsidRPr="001B38F2" w:rsidRDefault="002E180F" w:rsidP="002E180F">
      <w:pPr>
        <w:pStyle w:val="a6"/>
        <w:tabs>
          <w:tab w:val="left" w:pos="993"/>
        </w:tabs>
        <w:spacing w:line="500" w:lineRule="exact"/>
        <w:ind w:firstLineChars="197" w:firstLine="591"/>
        <w:outlineLvl w:val="0"/>
        <w:rPr>
          <w:rFonts w:eastAsia="仿宋_GB2312"/>
          <w:sz w:val="30"/>
          <w:szCs w:val="30"/>
        </w:rPr>
      </w:pPr>
      <w:r w:rsidRPr="001B38F2">
        <w:rPr>
          <w:rFonts w:eastAsia="仿宋_GB2312"/>
          <w:sz w:val="30"/>
          <w:szCs w:val="30"/>
        </w:rPr>
        <w:t>引入</w:t>
      </w:r>
      <w:r w:rsidRPr="001B38F2">
        <w:rPr>
          <w:rFonts w:eastAsia="仿宋_GB2312"/>
          <w:sz w:val="30"/>
          <w:szCs w:val="30"/>
        </w:rPr>
        <w:t>“</w:t>
      </w:r>
      <w:r w:rsidRPr="001B38F2">
        <w:rPr>
          <w:rFonts w:eastAsia="仿宋_GB2312"/>
          <w:sz w:val="30"/>
          <w:szCs w:val="30"/>
        </w:rPr>
        <w:t>学分银行</w:t>
      </w:r>
      <w:r w:rsidRPr="001B38F2">
        <w:rPr>
          <w:rFonts w:eastAsia="仿宋_GB2312"/>
          <w:sz w:val="30"/>
          <w:szCs w:val="30"/>
        </w:rPr>
        <w:t>”</w:t>
      </w:r>
      <w:r w:rsidRPr="001B38F2">
        <w:rPr>
          <w:rFonts w:eastAsia="仿宋_GB2312"/>
          <w:sz w:val="30"/>
          <w:szCs w:val="30"/>
        </w:rPr>
        <w:t>制度，开展以</w:t>
      </w:r>
      <w:r w:rsidRPr="001B38F2">
        <w:rPr>
          <w:rFonts w:eastAsia="仿宋_GB2312"/>
          <w:sz w:val="30"/>
          <w:szCs w:val="30"/>
        </w:rPr>
        <w:t>“</w:t>
      </w:r>
      <w:r w:rsidRPr="001B38F2">
        <w:rPr>
          <w:rFonts w:eastAsia="仿宋_GB2312"/>
          <w:sz w:val="30"/>
          <w:szCs w:val="30"/>
        </w:rPr>
        <w:t>课程置换</w:t>
      </w:r>
      <w:r w:rsidRPr="001B38F2">
        <w:rPr>
          <w:rFonts w:eastAsia="仿宋_GB2312"/>
          <w:sz w:val="30"/>
          <w:szCs w:val="30"/>
        </w:rPr>
        <w:t>”</w:t>
      </w:r>
      <w:r w:rsidRPr="001B38F2">
        <w:rPr>
          <w:rFonts w:eastAsia="仿宋_GB2312"/>
          <w:sz w:val="30"/>
          <w:szCs w:val="30"/>
        </w:rPr>
        <w:t>、</w:t>
      </w:r>
      <w:r w:rsidRPr="001B38F2">
        <w:rPr>
          <w:rFonts w:eastAsia="仿宋_GB2312"/>
          <w:sz w:val="30"/>
          <w:szCs w:val="30"/>
        </w:rPr>
        <w:t>“</w:t>
      </w:r>
      <w:r w:rsidRPr="001B38F2">
        <w:rPr>
          <w:rFonts w:eastAsia="仿宋_GB2312"/>
          <w:sz w:val="30"/>
          <w:szCs w:val="30"/>
        </w:rPr>
        <w:t>双证融通</w:t>
      </w:r>
      <w:r w:rsidRPr="001B38F2">
        <w:rPr>
          <w:rFonts w:eastAsia="仿宋_GB2312"/>
          <w:sz w:val="30"/>
          <w:szCs w:val="30"/>
        </w:rPr>
        <w:t>”</w:t>
      </w:r>
      <w:r w:rsidRPr="001B38F2">
        <w:rPr>
          <w:rFonts w:eastAsia="仿宋_GB2312"/>
          <w:sz w:val="30"/>
          <w:szCs w:val="30"/>
        </w:rPr>
        <w:t>和</w:t>
      </w:r>
      <w:r w:rsidRPr="001B38F2">
        <w:rPr>
          <w:rFonts w:eastAsia="仿宋_GB2312"/>
          <w:sz w:val="30"/>
          <w:szCs w:val="30"/>
        </w:rPr>
        <w:t>“</w:t>
      </w:r>
      <w:r w:rsidRPr="001B38F2">
        <w:rPr>
          <w:rFonts w:eastAsia="仿宋_GB2312"/>
          <w:sz w:val="30"/>
          <w:szCs w:val="30"/>
        </w:rPr>
        <w:t>立交</w:t>
      </w:r>
      <w:r w:rsidRPr="001B38F2">
        <w:rPr>
          <w:rFonts w:eastAsia="仿宋_GB2312"/>
          <w:sz w:val="30"/>
          <w:szCs w:val="30"/>
        </w:rPr>
        <w:t>”</w:t>
      </w:r>
      <w:r w:rsidRPr="001B38F2">
        <w:rPr>
          <w:rFonts w:eastAsia="仿宋_GB2312"/>
          <w:sz w:val="30"/>
          <w:szCs w:val="30"/>
        </w:rPr>
        <w:t>试点为主要内容的学习成果认证、积累与转换试点。</w:t>
      </w:r>
    </w:p>
    <w:p w:rsidR="002E180F" w:rsidRPr="001B38F2" w:rsidRDefault="002E180F" w:rsidP="002E180F">
      <w:pPr>
        <w:pStyle w:val="a6"/>
        <w:tabs>
          <w:tab w:val="left" w:pos="993"/>
        </w:tabs>
        <w:spacing w:line="500" w:lineRule="exact"/>
        <w:ind w:firstLine="600"/>
        <w:outlineLvl w:val="0"/>
        <w:rPr>
          <w:rFonts w:eastAsia="仿宋_GB2312"/>
          <w:sz w:val="30"/>
          <w:szCs w:val="30"/>
        </w:rPr>
      </w:pPr>
      <w:r w:rsidRPr="001B38F2">
        <w:rPr>
          <w:rFonts w:eastAsia="仿宋_GB2312"/>
          <w:sz w:val="30"/>
          <w:szCs w:val="30"/>
        </w:rPr>
        <w:t>1.“</w:t>
      </w:r>
      <w:r w:rsidRPr="001B38F2">
        <w:rPr>
          <w:rFonts w:eastAsia="仿宋_GB2312"/>
          <w:sz w:val="30"/>
          <w:szCs w:val="30"/>
        </w:rPr>
        <w:t>课程置换</w:t>
      </w:r>
      <w:r w:rsidRPr="001B38F2">
        <w:rPr>
          <w:rFonts w:eastAsia="仿宋_GB2312"/>
          <w:sz w:val="30"/>
          <w:szCs w:val="30"/>
        </w:rPr>
        <w:t>”</w:t>
      </w:r>
      <w:r w:rsidRPr="001B38F2">
        <w:rPr>
          <w:rFonts w:eastAsia="仿宋_GB2312"/>
          <w:sz w:val="30"/>
          <w:szCs w:val="30"/>
        </w:rPr>
        <w:t>试点。</w:t>
      </w:r>
    </w:p>
    <w:p w:rsidR="002E180F" w:rsidRPr="001B38F2" w:rsidRDefault="002E180F" w:rsidP="002E180F">
      <w:pPr>
        <w:tabs>
          <w:tab w:val="left" w:pos="993"/>
        </w:tabs>
        <w:spacing w:line="500" w:lineRule="exact"/>
        <w:ind w:firstLine="576"/>
        <w:outlineLvl w:val="0"/>
        <w:rPr>
          <w:rFonts w:eastAsia="仿宋_GB2312"/>
          <w:sz w:val="30"/>
          <w:szCs w:val="30"/>
        </w:rPr>
      </w:pPr>
      <w:r w:rsidRPr="001B38F2">
        <w:rPr>
          <w:rFonts w:eastAsia="仿宋_GB2312"/>
          <w:sz w:val="30"/>
          <w:szCs w:val="30"/>
        </w:rPr>
        <w:t>“</w:t>
      </w:r>
      <w:r w:rsidRPr="001B38F2">
        <w:rPr>
          <w:rFonts w:eastAsia="仿宋_GB2312"/>
          <w:sz w:val="30"/>
          <w:szCs w:val="30"/>
        </w:rPr>
        <w:t>助力计划</w:t>
      </w:r>
      <w:r w:rsidRPr="001B38F2">
        <w:rPr>
          <w:rFonts w:eastAsia="仿宋_GB2312"/>
          <w:sz w:val="30"/>
          <w:szCs w:val="30"/>
        </w:rPr>
        <w:t>”</w:t>
      </w:r>
      <w:r w:rsidRPr="001B38F2">
        <w:rPr>
          <w:rFonts w:eastAsia="仿宋_GB2312"/>
          <w:sz w:val="30"/>
          <w:szCs w:val="30"/>
        </w:rPr>
        <w:t>试点专业全面实施</w:t>
      </w:r>
      <w:r w:rsidRPr="001B38F2">
        <w:rPr>
          <w:rFonts w:eastAsia="仿宋_GB2312"/>
          <w:sz w:val="30"/>
          <w:szCs w:val="30"/>
        </w:rPr>
        <w:t>“</w:t>
      </w:r>
      <w:r w:rsidRPr="001B38F2">
        <w:rPr>
          <w:rFonts w:eastAsia="仿宋_GB2312"/>
          <w:sz w:val="30"/>
          <w:szCs w:val="30"/>
        </w:rPr>
        <w:t>课程置换</w:t>
      </w:r>
      <w:r w:rsidRPr="001B38F2">
        <w:rPr>
          <w:rFonts w:eastAsia="仿宋_GB2312"/>
          <w:sz w:val="30"/>
          <w:szCs w:val="30"/>
        </w:rPr>
        <w:t>”</w:t>
      </w:r>
      <w:r w:rsidRPr="001B38F2">
        <w:rPr>
          <w:rFonts w:eastAsia="仿宋_GB2312"/>
          <w:sz w:val="30"/>
          <w:szCs w:val="30"/>
        </w:rPr>
        <w:t>试点。学习者持已获得的与学历教育专业相匹配的职业资格证书、岗位技能培训证书，通过</w:t>
      </w:r>
      <w:r w:rsidRPr="001B38F2">
        <w:rPr>
          <w:rFonts w:eastAsia="仿宋_GB2312"/>
          <w:sz w:val="30"/>
          <w:szCs w:val="30"/>
        </w:rPr>
        <w:t>“</w:t>
      </w:r>
      <w:r w:rsidRPr="001B38F2">
        <w:rPr>
          <w:rFonts w:eastAsia="仿宋_GB2312"/>
          <w:sz w:val="30"/>
          <w:szCs w:val="30"/>
        </w:rPr>
        <w:t>学分银行</w:t>
      </w:r>
      <w:r w:rsidRPr="001B38F2">
        <w:rPr>
          <w:rFonts w:eastAsia="仿宋_GB2312"/>
          <w:sz w:val="30"/>
          <w:szCs w:val="30"/>
        </w:rPr>
        <w:t>”</w:t>
      </w:r>
      <w:r w:rsidRPr="001B38F2">
        <w:rPr>
          <w:rFonts w:eastAsia="仿宋_GB2312"/>
          <w:sz w:val="30"/>
          <w:szCs w:val="30"/>
        </w:rPr>
        <w:t>认证，按照认证标准置换学历教育专业相应课程的学分。</w:t>
      </w:r>
    </w:p>
    <w:p w:rsidR="002E180F" w:rsidRPr="001B38F2" w:rsidRDefault="002E180F" w:rsidP="002E180F">
      <w:pPr>
        <w:pStyle w:val="a6"/>
        <w:tabs>
          <w:tab w:val="left" w:pos="993"/>
        </w:tabs>
        <w:spacing w:line="500" w:lineRule="exact"/>
        <w:ind w:firstLine="600"/>
        <w:outlineLvl w:val="0"/>
        <w:rPr>
          <w:rFonts w:eastAsia="仿宋_GB2312"/>
          <w:sz w:val="30"/>
          <w:szCs w:val="30"/>
        </w:rPr>
      </w:pPr>
      <w:r w:rsidRPr="001B38F2">
        <w:rPr>
          <w:rFonts w:eastAsia="仿宋_GB2312"/>
          <w:sz w:val="30"/>
          <w:szCs w:val="30"/>
        </w:rPr>
        <w:t>2.“</w:t>
      </w:r>
      <w:r w:rsidRPr="001B38F2">
        <w:rPr>
          <w:rFonts w:eastAsia="仿宋_GB2312"/>
          <w:sz w:val="30"/>
          <w:szCs w:val="30"/>
        </w:rPr>
        <w:t>双证融通</w:t>
      </w:r>
      <w:r w:rsidRPr="001B38F2">
        <w:rPr>
          <w:rFonts w:eastAsia="仿宋_GB2312"/>
          <w:sz w:val="30"/>
          <w:szCs w:val="30"/>
        </w:rPr>
        <w:t>”</w:t>
      </w:r>
      <w:r w:rsidRPr="001B38F2">
        <w:rPr>
          <w:rFonts w:eastAsia="仿宋_GB2312"/>
          <w:sz w:val="30"/>
          <w:szCs w:val="30"/>
        </w:rPr>
        <w:t>试点。</w:t>
      </w:r>
    </w:p>
    <w:p w:rsidR="002E180F" w:rsidRPr="001B38F2" w:rsidRDefault="002E180F" w:rsidP="002E180F">
      <w:pPr>
        <w:tabs>
          <w:tab w:val="left" w:pos="993"/>
        </w:tabs>
        <w:spacing w:line="500" w:lineRule="exact"/>
        <w:ind w:firstLine="576"/>
        <w:outlineLvl w:val="0"/>
        <w:rPr>
          <w:rFonts w:eastAsia="仿宋_GB2312"/>
          <w:sz w:val="30"/>
          <w:szCs w:val="30"/>
        </w:rPr>
      </w:pPr>
      <w:r w:rsidRPr="001B38F2">
        <w:rPr>
          <w:rFonts w:eastAsia="仿宋_GB2312"/>
          <w:sz w:val="30"/>
          <w:szCs w:val="30"/>
        </w:rPr>
        <w:t>选择若干专业开展</w:t>
      </w:r>
      <w:r w:rsidRPr="001B38F2">
        <w:rPr>
          <w:rFonts w:eastAsia="仿宋_GB2312"/>
          <w:sz w:val="30"/>
          <w:szCs w:val="30"/>
        </w:rPr>
        <w:t>“</w:t>
      </w:r>
      <w:r w:rsidRPr="001B38F2">
        <w:rPr>
          <w:rFonts w:eastAsia="仿宋_GB2312"/>
          <w:sz w:val="30"/>
          <w:szCs w:val="30"/>
        </w:rPr>
        <w:t>双证融通</w:t>
      </w:r>
      <w:r w:rsidRPr="001B38F2">
        <w:rPr>
          <w:rFonts w:eastAsia="仿宋_GB2312"/>
          <w:sz w:val="30"/>
          <w:szCs w:val="30"/>
        </w:rPr>
        <w:t>”</w:t>
      </w:r>
      <w:r w:rsidRPr="001B38F2">
        <w:rPr>
          <w:rFonts w:eastAsia="仿宋_GB2312"/>
          <w:sz w:val="30"/>
          <w:szCs w:val="30"/>
        </w:rPr>
        <w:t>试点。有机融合学历教育专业教学要求与相应等级职业资格证书、岗位技能培训证书要求，通过认证标准对两类课程进行重组，确定若干门</w:t>
      </w:r>
      <w:r w:rsidRPr="001B38F2">
        <w:rPr>
          <w:rFonts w:eastAsia="仿宋_GB2312"/>
          <w:sz w:val="30"/>
          <w:szCs w:val="30"/>
        </w:rPr>
        <w:t>“</w:t>
      </w:r>
      <w:r w:rsidRPr="001B38F2">
        <w:rPr>
          <w:rFonts w:eastAsia="仿宋_GB2312"/>
          <w:sz w:val="30"/>
          <w:szCs w:val="30"/>
        </w:rPr>
        <w:t>双证融通</w:t>
      </w:r>
      <w:r w:rsidRPr="001B38F2">
        <w:rPr>
          <w:rFonts w:eastAsia="仿宋_GB2312"/>
          <w:sz w:val="30"/>
          <w:szCs w:val="30"/>
        </w:rPr>
        <w:t>”</w:t>
      </w:r>
      <w:r w:rsidRPr="001B38F2">
        <w:rPr>
          <w:rFonts w:eastAsia="仿宋_GB2312"/>
          <w:sz w:val="30"/>
          <w:szCs w:val="30"/>
        </w:rPr>
        <w:t>课程为学历教育专业和证书教育的共同课程。学习者按专业规则参加</w:t>
      </w:r>
      <w:r w:rsidRPr="001B38F2">
        <w:rPr>
          <w:rFonts w:eastAsia="仿宋_GB2312"/>
          <w:sz w:val="30"/>
          <w:szCs w:val="30"/>
        </w:rPr>
        <w:t>“</w:t>
      </w:r>
      <w:r w:rsidRPr="001B38F2">
        <w:rPr>
          <w:rFonts w:eastAsia="仿宋_GB2312"/>
          <w:sz w:val="30"/>
          <w:szCs w:val="30"/>
        </w:rPr>
        <w:t>双证融通</w:t>
      </w:r>
      <w:r w:rsidRPr="001B38F2">
        <w:rPr>
          <w:rFonts w:eastAsia="仿宋_GB2312"/>
          <w:sz w:val="30"/>
          <w:szCs w:val="30"/>
        </w:rPr>
        <w:t>”</w:t>
      </w:r>
      <w:r w:rsidRPr="001B38F2">
        <w:rPr>
          <w:rFonts w:eastAsia="仿宋_GB2312"/>
          <w:sz w:val="30"/>
          <w:szCs w:val="30"/>
        </w:rPr>
        <w:t>课程考核，课程考核成绩全部合格者，颁发相应的职业资格证书、岗位技能培训证书，同时获得学历教育专业相应课程的学分。</w:t>
      </w:r>
    </w:p>
    <w:p w:rsidR="002E180F" w:rsidRPr="001B38F2" w:rsidRDefault="002E180F" w:rsidP="002E180F">
      <w:pPr>
        <w:pStyle w:val="a6"/>
        <w:tabs>
          <w:tab w:val="left" w:pos="993"/>
        </w:tabs>
        <w:spacing w:line="500" w:lineRule="exact"/>
        <w:ind w:firstLine="600"/>
        <w:outlineLvl w:val="0"/>
        <w:rPr>
          <w:rFonts w:eastAsia="仿宋_GB2312"/>
          <w:sz w:val="30"/>
          <w:szCs w:val="30"/>
        </w:rPr>
      </w:pPr>
      <w:r w:rsidRPr="001B38F2">
        <w:rPr>
          <w:rFonts w:eastAsia="仿宋_GB2312"/>
          <w:sz w:val="30"/>
          <w:szCs w:val="30"/>
        </w:rPr>
        <w:lastRenderedPageBreak/>
        <w:t>3.“</w:t>
      </w:r>
      <w:r w:rsidRPr="001B38F2">
        <w:rPr>
          <w:rFonts w:eastAsia="仿宋_GB2312"/>
          <w:sz w:val="30"/>
          <w:szCs w:val="30"/>
        </w:rPr>
        <w:t>立交</w:t>
      </w:r>
      <w:r w:rsidRPr="001B38F2">
        <w:rPr>
          <w:rFonts w:eastAsia="仿宋_GB2312"/>
          <w:sz w:val="30"/>
          <w:szCs w:val="30"/>
        </w:rPr>
        <w:t>”</w:t>
      </w:r>
      <w:r w:rsidRPr="001B38F2">
        <w:rPr>
          <w:rFonts w:eastAsia="仿宋_GB2312"/>
          <w:sz w:val="30"/>
          <w:szCs w:val="30"/>
        </w:rPr>
        <w:t>试点。</w:t>
      </w:r>
    </w:p>
    <w:p w:rsidR="002E180F" w:rsidRPr="001B38F2" w:rsidRDefault="002E180F" w:rsidP="002E180F">
      <w:pPr>
        <w:tabs>
          <w:tab w:val="left" w:pos="993"/>
        </w:tabs>
        <w:spacing w:line="500" w:lineRule="exact"/>
        <w:ind w:firstLine="576"/>
        <w:outlineLvl w:val="0"/>
        <w:rPr>
          <w:rFonts w:eastAsia="仿宋_GB2312"/>
          <w:sz w:val="30"/>
          <w:szCs w:val="30"/>
        </w:rPr>
      </w:pPr>
      <w:r w:rsidRPr="001B38F2">
        <w:rPr>
          <w:rFonts w:eastAsia="仿宋_GB2312"/>
          <w:sz w:val="30"/>
          <w:szCs w:val="30"/>
        </w:rPr>
        <w:t>在</w:t>
      </w:r>
      <w:r w:rsidRPr="001B38F2">
        <w:rPr>
          <w:rFonts w:eastAsia="仿宋_GB2312"/>
          <w:sz w:val="30"/>
          <w:szCs w:val="30"/>
        </w:rPr>
        <w:t>“</w:t>
      </w:r>
      <w:r w:rsidRPr="001B38F2">
        <w:rPr>
          <w:rFonts w:eastAsia="仿宋_GB2312"/>
          <w:sz w:val="30"/>
          <w:szCs w:val="30"/>
        </w:rPr>
        <w:t>课程置换</w:t>
      </w:r>
      <w:r w:rsidRPr="001B38F2">
        <w:rPr>
          <w:rFonts w:eastAsia="仿宋_GB2312"/>
          <w:sz w:val="30"/>
          <w:szCs w:val="30"/>
        </w:rPr>
        <w:t>”</w:t>
      </w:r>
      <w:r w:rsidRPr="001B38F2">
        <w:rPr>
          <w:rFonts w:eastAsia="仿宋_GB2312"/>
          <w:sz w:val="30"/>
          <w:szCs w:val="30"/>
        </w:rPr>
        <w:t>和</w:t>
      </w:r>
      <w:r w:rsidRPr="001B38F2">
        <w:rPr>
          <w:rFonts w:eastAsia="仿宋_GB2312"/>
          <w:sz w:val="30"/>
          <w:szCs w:val="30"/>
        </w:rPr>
        <w:t>“</w:t>
      </w:r>
      <w:r w:rsidRPr="001B38F2">
        <w:rPr>
          <w:rFonts w:eastAsia="仿宋_GB2312"/>
          <w:sz w:val="30"/>
          <w:szCs w:val="30"/>
        </w:rPr>
        <w:t>双证融通</w:t>
      </w:r>
      <w:r w:rsidRPr="001B38F2">
        <w:rPr>
          <w:rFonts w:eastAsia="仿宋_GB2312"/>
          <w:sz w:val="30"/>
          <w:szCs w:val="30"/>
        </w:rPr>
        <w:t>”</w:t>
      </w:r>
      <w:r w:rsidRPr="001B38F2">
        <w:rPr>
          <w:rFonts w:eastAsia="仿宋_GB2312"/>
          <w:sz w:val="30"/>
          <w:szCs w:val="30"/>
        </w:rPr>
        <w:t>试点的基础上，结合</w:t>
      </w:r>
      <w:r w:rsidRPr="001B38F2">
        <w:rPr>
          <w:rFonts w:eastAsia="仿宋_GB2312"/>
          <w:sz w:val="30"/>
          <w:szCs w:val="30"/>
        </w:rPr>
        <w:t>“</w:t>
      </w:r>
      <w:r w:rsidRPr="001B38F2">
        <w:rPr>
          <w:rFonts w:eastAsia="仿宋_GB2312"/>
          <w:sz w:val="30"/>
          <w:szCs w:val="30"/>
        </w:rPr>
        <w:t>课程开放</w:t>
      </w:r>
      <w:r w:rsidRPr="001B38F2">
        <w:rPr>
          <w:rFonts w:eastAsia="仿宋_GB2312"/>
          <w:sz w:val="30"/>
          <w:szCs w:val="30"/>
        </w:rPr>
        <w:t>”</w:t>
      </w:r>
      <w:r w:rsidRPr="001B38F2">
        <w:rPr>
          <w:rFonts w:eastAsia="仿宋_GB2312"/>
          <w:sz w:val="30"/>
          <w:szCs w:val="30"/>
        </w:rPr>
        <w:t>、</w:t>
      </w:r>
      <w:r w:rsidRPr="001B38F2">
        <w:rPr>
          <w:rFonts w:eastAsia="仿宋_GB2312"/>
          <w:sz w:val="30"/>
          <w:szCs w:val="30"/>
        </w:rPr>
        <w:t>“</w:t>
      </w:r>
      <w:r w:rsidRPr="001B38F2">
        <w:rPr>
          <w:rFonts w:eastAsia="仿宋_GB2312"/>
          <w:sz w:val="30"/>
          <w:szCs w:val="30"/>
        </w:rPr>
        <w:t>企业定制</w:t>
      </w:r>
      <w:r w:rsidRPr="001B38F2">
        <w:rPr>
          <w:rFonts w:eastAsia="仿宋_GB2312"/>
          <w:sz w:val="30"/>
          <w:szCs w:val="30"/>
        </w:rPr>
        <w:t>”</w:t>
      </w:r>
      <w:r w:rsidRPr="001B38F2">
        <w:rPr>
          <w:rFonts w:eastAsia="仿宋_GB2312"/>
          <w:sz w:val="30"/>
          <w:szCs w:val="30"/>
        </w:rPr>
        <w:t>等专项试点，适时启动不同层次学历教育纵向衔接和非学历教育与学历教育横向沟通的</w:t>
      </w:r>
      <w:r w:rsidRPr="001B38F2">
        <w:rPr>
          <w:rFonts w:eastAsia="仿宋_GB2312"/>
          <w:sz w:val="30"/>
          <w:szCs w:val="30"/>
        </w:rPr>
        <w:t>“</w:t>
      </w:r>
      <w:r w:rsidRPr="001B38F2">
        <w:rPr>
          <w:rFonts w:eastAsia="仿宋_GB2312"/>
          <w:sz w:val="30"/>
          <w:szCs w:val="30"/>
        </w:rPr>
        <w:t>立交</w:t>
      </w:r>
      <w:r w:rsidRPr="001B38F2">
        <w:rPr>
          <w:rFonts w:eastAsia="仿宋_GB2312"/>
          <w:sz w:val="30"/>
          <w:szCs w:val="30"/>
        </w:rPr>
        <w:t>”</w:t>
      </w:r>
      <w:r w:rsidRPr="001B38F2">
        <w:rPr>
          <w:rFonts w:eastAsia="仿宋_GB2312"/>
          <w:sz w:val="30"/>
          <w:szCs w:val="30"/>
        </w:rPr>
        <w:t>试点。</w:t>
      </w:r>
    </w:p>
    <w:p w:rsidR="002E180F" w:rsidRPr="001B38F2" w:rsidRDefault="002E180F" w:rsidP="002E180F">
      <w:pPr>
        <w:tabs>
          <w:tab w:val="left" w:pos="993"/>
        </w:tabs>
        <w:spacing w:line="500" w:lineRule="exact"/>
        <w:ind w:firstLine="576"/>
        <w:outlineLvl w:val="0"/>
        <w:rPr>
          <w:rFonts w:eastAsia="仿宋_GB2312"/>
          <w:sz w:val="30"/>
          <w:szCs w:val="30"/>
        </w:rPr>
      </w:pPr>
      <w:r w:rsidRPr="001B38F2">
        <w:rPr>
          <w:rFonts w:eastAsia="仿宋_GB2312"/>
          <w:sz w:val="30"/>
          <w:szCs w:val="30"/>
        </w:rPr>
        <w:t>以上三种试点，都必须按照</w:t>
      </w:r>
      <w:r w:rsidRPr="001B38F2">
        <w:rPr>
          <w:rFonts w:eastAsia="仿宋_GB2312"/>
          <w:sz w:val="30"/>
          <w:szCs w:val="30"/>
        </w:rPr>
        <w:t>“</w:t>
      </w:r>
      <w:r w:rsidRPr="001B38F2">
        <w:rPr>
          <w:rFonts w:eastAsia="仿宋_GB2312"/>
          <w:sz w:val="30"/>
          <w:szCs w:val="30"/>
        </w:rPr>
        <w:t>学分银行</w:t>
      </w:r>
      <w:r w:rsidRPr="001B38F2">
        <w:rPr>
          <w:rFonts w:eastAsia="仿宋_GB2312"/>
          <w:sz w:val="30"/>
          <w:szCs w:val="30"/>
        </w:rPr>
        <w:t>”</w:t>
      </w:r>
      <w:r w:rsidRPr="001B38F2">
        <w:rPr>
          <w:rFonts w:eastAsia="仿宋_GB2312"/>
          <w:sz w:val="30"/>
          <w:szCs w:val="30"/>
        </w:rPr>
        <w:t>确定的技术路径，制定学习成果认证标准（包括认证单元和转换规则）。学习成果认证标准制定与应用的工作流程见附件。</w:t>
      </w:r>
    </w:p>
    <w:p w:rsidR="002E180F" w:rsidRPr="001B38F2" w:rsidRDefault="002E180F" w:rsidP="002E180F">
      <w:pPr>
        <w:tabs>
          <w:tab w:val="left" w:pos="1701"/>
        </w:tabs>
        <w:spacing w:beforeLines="50" w:afterLines="50" w:line="500" w:lineRule="exact"/>
        <w:ind w:firstLineChars="200" w:firstLine="602"/>
        <w:outlineLvl w:val="0"/>
        <w:rPr>
          <w:rFonts w:eastAsia="仿宋_GB2312"/>
          <w:b/>
          <w:sz w:val="30"/>
          <w:szCs w:val="30"/>
        </w:rPr>
      </w:pPr>
      <w:r w:rsidRPr="001B38F2">
        <w:rPr>
          <w:rFonts w:eastAsia="仿宋_GB2312"/>
          <w:b/>
          <w:sz w:val="30"/>
          <w:szCs w:val="30"/>
        </w:rPr>
        <w:t>五、证书教育学习成果的认证与使用</w:t>
      </w:r>
    </w:p>
    <w:p w:rsidR="002E180F" w:rsidRPr="001B38F2" w:rsidRDefault="002E180F" w:rsidP="002E180F">
      <w:pPr>
        <w:spacing w:line="500" w:lineRule="exact"/>
        <w:ind w:firstLineChars="200" w:firstLine="600"/>
        <w:outlineLvl w:val="0"/>
        <w:rPr>
          <w:rFonts w:eastAsia="仿宋_GB2312"/>
          <w:sz w:val="30"/>
          <w:szCs w:val="30"/>
        </w:rPr>
      </w:pPr>
      <w:r w:rsidRPr="001B38F2">
        <w:rPr>
          <w:rFonts w:eastAsia="仿宋_GB2312"/>
          <w:sz w:val="30"/>
          <w:szCs w:val="30"/>
        </w:rPr>
        <w:t>证书教育的学习成果体现为学习者获取的证书及证书课程学分。</w:t>
      </w:r>
    </w:p>
    <w:p w:rsidR="002E180F" w:rsidRPr="001B38F2" w:rsidRDefault="002E180F" w:rsidP="002E180F">
      <w:pPr>
        <w:spacing w:line="500" w:lineRule="exact"/>
        <w:ind w:firstLine="552"/>
        <w:outlineLvl w:val="0"/>
        <w:rPr>
          <w:rFonts w:eastAsia="仿宋_GB2312"/>
          <w:sz w:val="30"/>
          <w:szCs w:val="30"/>
        </w:rPr>
      </w:pPr>
      <w:r w:rsidRPr="001B38F2">
        <w:rPr>
          <w:rFonts w:eastAsia="仿宋_GB2312"/>
          <w:sz w:val="30"/>
          <w:szCs w:val="30"/>
        </w:rPr>
        <w:t>1.</w:t>
      </w:r>
      <w:r w:rsidRPr="001B38F2">
        <w:rPr>
          <w:rFonts w:eastAsia="仿宋_GB2312"/>
          <w:sz w:val="30"/>
          <w:szCs w:val="30"/>
        </w:rPr>
        <w:t>学习者获取证书及学分的两种方式。</w:t>
      </w:r>
    </w:p>
    <w:p w:rsidR="002E180F" w:rsidRPr="001B38F2" w:rsidRDefault="002E180F" w:rsidP="002E180F">
      <w:pPr>
        <w:spacing w:line="500" w:lineRule="exact"/>
        <w:ind w:firstLineChars="200" w:firstLine="600"/>
        <w:rPr>
          <w:rFonts w:eastAsia="仿宋_GB2312"/>
          <w:sz w:val="30"/>
          <w:szCs w:val="30"/>
        </w:rPr>
      </w:pPr>
      <w:r w:rsidRPr="001B38F2">
        <w:rPr>
          <w:rFonts w:eastAsia="仿宋_GB2312"/>
          <w:sz w:val="30"/>
          <w:szCs w:val="30"/>
        </w:rPr>
        <w:t xml:space="preserve">(1) </w:t>
      </w:r>
      <w:r w:rsidRPr="001B38F2">
        <w:rPr>
          <w:rFonts w:eastAsia="仿宋_GB2312"/>
          <w:sz w:val="30"/>
          <w:szCs w:val="30"/>
        </w:rPr>
        <w:t>学习者注册学习证书课程，达到国家开放大学相应课程考核和证书规则的要求，获取相应课程的学分及证书。</w:t>
      </w:r>
    </w:p>
    <w:p w:rsidR="002E180F" w:rsidRPr="001B38F2" w:rsidRDefault="002E180F" w:rsidP="002E180F">
      <w:pPr>
        <w:spacing w:line="500" w:lineRule="exact"/>
        <w:ind w:firstLineChars="200" w:firstLine="600"/>
        <w:rPr>
          <w:rFonts w:eastAsia="仿宋_GB2312"/>
          <w:sz w:val="30"/>
          <w:szCs w:val="30"/>
        </w:rPr>
      </w:pPr>
      <w:r w:rsidRPr="001B38F2">
        <w:rPr>
          <w:rFonts w:eastAsia="仿宋_GB2312"/>
          <w:sz w:val="30"/>
          <w:szCs w:val="30"/>
        </w:rPr>
        <w:t xml:space="preserve">(2) </w:t>
      </w:r>
      <w:r w:rsidRPr="001B38F2">
        <w:rPr>
          <w:rFonts w:eastAsia="仿宋_GB2312"/>
          <w:sz w:val="30"/>
          <w:szCs w:val="30"/>
        </w:rPr>
        <w:t>学习者注册学习证书课程，达到国家开放大学相应课程考核要求并获得学分，按照证书规则要求到第三方颁证机构考取相应证书。</w:t>
      </w:r>
    </w:p>
    <w:p w:rsidR="002E180F" w:rsidRPr="001B38F2" w:rsidRDefault="002E180F" w:rsidP="002E180F">
      <w:pPr>
        <w:spacing w:line="500" w:lineRule="exact"/>
        <w:ind w:firstLine="552"/>
        <w:outlineLvl w:val="0"/>
        <w:rPr>
          <w:rFonts w:eastAsia="仿宋_GB2312"/>
          <w:sz w:val="30"/>
          <w:szCs w:val="30"/>
        </w:rPr>
      </w:pPr>
      <w:r w:rsidRPr="001B38F2">
        <w:rPr>
          <w:rFonts w:eastAsia="仿宋_GB2312"/>
          <w:sz w:val="30"/>
          <w:szCs w:val="30"/>
        </w:rPr>
        <w:t>2.</w:t>
      </w:r>
      <w:r w:rsidRPr="001B38F2">
        <w:rPr>
          <w:rFonts w:eastAsia="仿宋_GB2312"/>
          <w:sz w:val="30"/>
          <w:szCs w:val="30"/>
        </w:rPr>
        <w:t>终身学习成果档案。</w:t>
      </w:r>
    </w:p>
    <w:p w:rsidR="002E180F" w:rsidRPr="001B38F2" w:rsidRDefault="002E180F" w:rsidP="002E180F">
      <w:pPr>
        <w:spacing w:line="500" w:lineRule="exact"/>
        <w:ind w:firstLineChars="200" w:firstLine="600"/>
        <w:rPr>
          <w:rFonts w:eastAsia="仿宋_GB2312"/>
          <w:sz w:val="30"/>
          <w:szCs w:val="30"/>
        </w:rPr>
      </w:pPr>
      <w:r w:rsidRPr="001B38F2">
        <w:rPr>
          <w:rFonts w:eastAsia="仿宋_GB2312"/>
          <w:sz w:val="30"/>
          <w:szCs w:val="30"/>
        </w:rPr>
        <w:t>国家开放大学学习成果认证</w:t>
      </w:r>
      <w:r>
        <w:rPr>
          <w:rFonts w:eastAsia="仿宋_GB2312"/>
          <w:sz w:val="30"/>
          <w:szCs w:val="30"/>
        </w:rPr>
        <w:t>中心，在各分部、行业（企业）学院设立的学习成果认证分中心，以及</w:t>
      </w:r>
      <w:r w:rsidRPr="001B38F2">
        <w:rPr>
          <w:rFonts w:eastAsia="仿宋_GB2312"/>
          <w:sz w:val="30"/>
          <w:szCs w:val="30"/>
        </w:rPr>
        <w:t>在有关企业</w:t>
      </w:r>
      <w:r>
        <w:rPr>
          <w:rFonts w:eastAsia="仿宋_GB2312" w:hint="eastAsia"/>
          <w:sz w:val="30"/>
          <w:szCs w:val="30"/>
        </w:rPr>
        <w:t>、学习中心设立</w:t>
      </w:r>
      <w:r w:rsidRPr="001B38F2">
        <w:rPr>
          <w:rFonts w:eastAsia="仿宋_GB2312"/>
          <w:sz w:val="30"/>
          <w:szCs w:val="30"/>
        </w:rPr>
        <w:t>的学习成果认证点，为参加非学历继续教育的学习者建立终身学习成果档案，包括终身学习账户（</w:t>
      </w:r>
      <w:proofErr w:type="gramStart"/>
      <w:r w:rsidRPr="001B38F2">
        <w:rPr>
          <w:rFonts w:eastAsia="仿宋_GB2312"/>
          <w:sz w:val="30"/>
          <w:szCs w:val="30"/>
        </w:rPr>
        <w:t>含学习</w:t>
      </w:r>
      <w:proofErr w:type="gramEnd"/>
      <w:r w:rsidRPr="001B38F2">
        <w:rPr>
          <w:rFonts w:eastAsia="仿宋_GB2312"/>
          <w:sz w:val="30"/>
          <w:szCs w:val="30"/>
        </w:rPr>
        <w:t>者基本信息、已获得的学习成果信息以及</w:t>
      </w:r>
      <w:r>
        <w:rPr>
          <w:rFonts w:eastAsia="仿宋_GB2312" w:hint="eastAsia"/>
          <w:sz w:val="30"/>
          <w:szCs w:val="30"/>
        </w:rPr>
        <w:t>转换</w:t>
      </w:r>
      <w:r w:rsidRPr="001B38F2">
        <w:rPr>
          <w:rFonts w:eastAsia="仿宋_GB2312"/>
          <w:sz w:val="30"/>
          <w:szCs w:val="30"/>
        </w:rPr>
        <w:t>信息等）和</w:t>
      </w:r>
      <w:r>
        <w:rPr>
          <w:rFonts w:eastAsia="仿宋_GB2312" w:hint="eastAsia"/>
          <w:sz w:val="30"/>
          <w:szCs w:val="30"/>
        </w:rPr>
        <w:t>终身学习档案（</w:t>
      </w:r>
      <w:proofErr w:type="gramStart"/>
      <w:r>
        <w:rPr>
          <w:rFonts w:eastAsia="仿宋_GB2312" w:hint="eastAsia"/>
          <w:sz w:val="30"/>
          <w:szCs w:val="30"/>
        </w:rPr>
        <w:t>含</w:t>
      </w:r>
      <w:r w:rsidRPr="001B38F2">
        <w:rPr>
          <w:rFonts w:eastAsia="仿宋_GB2312"/>
          <w:sz w:val="30"/>
          <w:szCs w:val="30"/>
        </w:rPr>
        <w:t>学习</w:t>
      </w:r>
      <w:proofErr w:type="gramEnd"/>
      <w:r w:rsidRPr="001B38F2">
        <w:rPr>
          <w:rFonts w:eastAsia="仿宋_GB2312"/>
          <w:sz w:val="30"/>
          <w:szCs w:val="30"/>
        </w:rPr>
        <w:t>者参加相关学习培训的培训计划、培训内容、学习过程</w:t>
      </w:r>
      <w:r>
        <w:rPr>
          <w:rFonts w:eastAsia="仿宋_GB2312" w:hint="eastAsia"/>
          <w:sz w:val="30"/>
          <w:szCs w:val="30"/>
        </w:rPr>
        <w:t>、学习时间</w:t>
      </w:r>
      <w:r w:rsidRPr="001B38F2">
        <w:rPr>
          <w:rFonts w:eastAsia="仿宋_GB2312"/>
          <w:sz w:val="30"/>
          <w:szCs w:val="30"/>
        </w:rPr>
        <w:t>和学习结果等信息</w:t>
      </w:r>
      <w:r>
        <w:rPr>
          <w:rFonts w:eastAsia="仿宋_GB2312" w:hint="eastAsia"/>
          <w:sz w:val="30"/>
          <w:szCs w:val="30"/>
        </w:rPr>
        <w:t>）</w:t>
      </w:r>
      <w:r w:rsidRPr="001B38F2">
        <w:rPr>
          <w:rFonts w:eastAsia="仿宋_GB2312"/>
          <w:sz w:val="30"/>
          <w:szCs w:val="30"/>
        </w:rPr>
        <w:t>，为学习者的学习成果认证、积累与转换奠定基础。</w:t>
      </w:r>
    </w:p>
    <w:p w:rsidR="002E180F" w:rsidRPr="001B38F2" w:rsidRDefault="002E180F" w:rsidP="002E180F">
      <w:pPr>
        <w:spacing w:line="500" w:lineRule="exact"/>
        <w:ind w:firstLineChars="200" w:firstLine="600"/>
        <w:rPr>
          <w:rFonts w:eastAsia="仿宋_GB2312"/>
          <w:sz w:val="30"/>
          <w:szCs w:val="30"/>
        </w:rPr>
      </w:pPr>
      <w:r w:rsidRPr="001B38F2">
        <w:rPr>
          <w:rFonts w:eastAsia="仿宋_GB2312"/>
          <w:sz w:val="30"/>
          <w:szCs w:val="30"/>
        </w:rPr>
        <w:t>学习者可通过以下三种方式申请建立终身学习账户：</w:t>
      </w:r>
    </w:p>
    <w:p w:rsidR="002E180F" w:rsidRPr="001B38F2" w:rsidRDefault="002E180F" w:rsidP="002E180F">
      <w:pPr>
        <w:pStyle w:val="a6"/>
        <w:numPr>
          <w:ilvl w:val="0"/>
          <w:numId w:val="9"/>
        </w:numPr>
        <w:spacing w:line="500" w:lineRule="exact"/>
        <w:ind w:left="1134" w:firstLineChars="0" w:hanging="574"/>
        <w:rPr>
          <w:rFonts w:eastAsia="仿宋_GB2312"/>
          <w:sz w:val="30"/>
          <w:szCs w:val="30"/>
        </w:rPr>
      </w:pPr>
      <w:r w:rsidRPr="001B38F2">
        <w:rPr>
          <w:rFonts w:eastAsia="仿宋_GB2312"/>
          <w:sz w:val="30"/>
          <w:szCs w:val="30"/>
        </w:rPr>
        <w:t>通过</w:t>
      </w:r>
      <w:r w:rsidRPr="001B38F2">
        <w:rPr>
          <w:rFonts w:eastAsia="仿宋_GB2312"/>
          <w:sz w:val="30"/>
          <w:szCs w:val="30"/>
        </w:rPr>
        <w:t>“</w:t>
      </w:r>
      <w:r w:rsidRPr="001B38F2">
        <w:rPr>
          <w:rFonts w:eastAsia="仿宋_GB2312"/>
          <w:sz w:val="30"/>
          <w:szCs w:val="30"/>
        </w:rPr>
        <w:t>助力计划</w:t>
      </w:r>
      <w:r w:rsidRPr="001B38F2">
        <w:rPr>
          <w:rFonts w:eastAsia="仿宋_GB2312"/>
          <w:sz w:val="30"/>
          <w:szCs w:val="30"/>
        </w:rPr>
        <w:t>”</w:t>
      </w:r>
      <w:r w:rsidRPr="001B38F2">
        <w:rPr>
          <w:rFonts w:eastAsia="仿宋_GB2312"/>
          <w:sz w:val="30"/>
          <w:szCs w:val="30"/>
        </w:rPr>
        <w:t>课程平台和学分银行信息平台在线申</w:t>
      </w:r>
    </w:p>
    <w:p w:rsidR="002E180F" w:rsidRPr="001B38F2" w:rsidRDefault="002E180F" w:rsidP="002E180F">
      <w:pPr>
        <w:pStyle w:val="a6"/>
        <w:spacing w:line="500" w:lineRule="exact"/>
        <w:ind w:firstLineChars="0" w:firstLine="0"/>
        <w:rPr>
          <w:rFonts w:eastAsia="仿宋_GB2312"/>
          <w:sz w:val="30"/>
          <w:szCs w:val="30"/>
        </w:rPr>
      </w:pPr>
      <w:r w:rsidRPr="001B38F2">
        <w:rPr>
          <w:rFonts w:eastAsia="仿宋_GB2312"/>
          <w:sz w:val="30"/>
          <w:szCs w:val="30"/>
        </w:rPr>
        <w:t>请。</w:t>
      </w:r>
    </w:p>
    <w:p w:rsidR="002E180F" w:rsidRPr="001B38F2" w:rsidRDefault="002E180F" w:rsidP="002E180F">
      <w:pPr>
        <w:pStyle w:val="a6"/>
        <w:numPr>
          <w:ilvl w:val="0"/>
          <w:numId w:val="9"/>
        </w:numPr>
        <w:tabs>
          <w:tab w:val="left" w:pos="1134"/>
        </w:tabs>
        <w:spacing w:line="500" w:lineRule="exact"/>
        <w:ind w:left="0" w:firstLineChars="0" w:firstLine="560"/>
        <w:rPr>
          <w:rFonts w:eastAsia="仿宋_GB2312"/>
          <w:sz w:val="30"/>
          <w:szCs w:val="30"/>
        </w:rPr>
      </w:pPr>
      <w:r w:rsidRPr="001B38F2">
        <w:rPr>
          <w:rFonts w:eastAsia="仿宋_GB2312"/>
          <w:sz w:val="30"/>
          <w:szCs w:val="30"/>
        </w:rPr>
        <w:lastRenderedPageBreak/>
        <w:t>通过设立在各分部、行业（企业）学院的学习成果认证分中心以及设立在有关企业</w:t>
      </w:r>
      <w:r>
        <w:rPr>
          <w:rFonts w:eastAsia="仿宋_GB2312" w:hint="eastAsia"/>
          <w:sz w:val="30"/>
          <w:szCs w:val="30"/>
        </w:rPr>
        <w:t>、学习中心</w:t>
      </w:r>
      <w:r w:rsidRPr="001B38F2">
        <w:rPr>
          <w:rFonts w:eastAsia="仿宋_GB2312"/>
          <w:sz w:val="30"/>
          <w:szCs w:val="30"/>
        </w:rPr>
        <w:t>的学习成果认证点实地申请。</w:t>
      </w:r>
    </w:p>
    <w:p w:rsidR="002E180F" w:rsidRPr="001B38F2" w:rsidRDefault="002E180F" w:rsidP="002E180F">
      <w:pPr>
        <w:pStyle w:val="a6"/>
        <w:numPr>
          <w:ilvl w:val="0"/>
          <w:numId w:val="9"/>
        </w:numPr>
        <w:tabs>
          <w:tab w:val="left" w:pos="1134"/>
        </w:tabs>
        <w:spacing w:line="500" w:lineRule="exact"/>
        <w:ind w:left="0" w:firstLineChars="0" w:firstLine="560"/>
        <w:rPr>
          <w:rFonts w:eastAsia="仿宋_GB2312"/>
          <w:sz w:val="30"/>
          <w:szCs w:val="30"/>
        </w:rPr>
      </w:pPr>
      <w:r w:rsidRPr="001B38F2">
        <w:rPr>
          <w:rFonts w:eastAsia="仿宋_GB2312"/>
          <w:sz w:val="30"/>
          <w:szCs w:val="30"/>
        </w:rPr>
        <w:t>通过国家开放大学授权培训机构（培训点）和</w:t>
      </w:r>
      <w:r w:rsidRPr="001B38F2">
        <w:rPr>
          <w:rFonts w:eastAsia="仿宋_GB2312"/>
          <w:sz w:val="30"/>
          <w:szCs w:val="30"/>
        </w:rPr>
        <w:t>“</w:t>
      </w:r>
      <w:r w:rsidRPr="001B38F2">
        <w:rPr>
          <w:rFonts w:eastAsia="仿宋_GB2312"/>
          <w:sz w:val="30"/>
          <w:szCs w:val="30"/>
        </w:rPr>
        <w:t>助力计划</w:t>
      </w:r>
      <w:r w:rsidRPr="001B38F2">
        <w:rPr>
          <w:rFonts w:eastAsia="仿宋_GB2312"/>
          <w:sz w:val="30"/>
          <w:szCs w:val="30"/>
        </w:rPr>
        <w:t>”</w:t>
      </w:r>
      <w:r w:rsidRPr="001B38F2">
        <w:rPr>
          <w:rFonts w:eastAsia="仿宋_GB2312"/>
          <w:sz w:val="30"/>
          <w:szCs w:val="30"/>
        </w:rPr>
        <w:t>试点学习中心（学习点）集体申请。</w:t>
      </w:r>
    </w:p>
    <w:p w:rsidR="002E180F" w:rsidRPr="001B38F2" w:rsidRDefault="002E180F" w:rsidP="002E180F">
      <w:pPr>
        <w:spacing w:line="500" w:lineRule="exact"/>
        <w:ind w:firstLineChars="200" w:firstLine="600"/>
        <w:rPr>
          <w:rFonts w:eastAsia="仿宋_GB2312"/>
          <w:sz w:val="30"/>
          <w:szCs w:val="30"/>
        </w:rPr>
      </w:pPr>
      <w:r w:rsidRPr="001B38F2">
        <w:rPr>
          <w:rFonts w:eastAsia="仿宋_GB2312"/>
          <w:sz w:val="30"/>
          <w:szCs w:val="30"/>
        </w:rPr>
        <w:t>具体要求详见另行发布的《终身学习成果档案建立操作指南》。</w:t>
      </w:r>
    </w:p>
    <w:p w:rsidR="002E180F" w:rsidRPr="001B38F2" w:rsidRDefault="002E180F" w:rsidP="002E180F">
      <w:pPr>
        <w:spacing w:line="500" w:lineRule="exact"/>
        <w:ind w:firstLineChars="200" w:firstLine="600"/>
        <w:rPr>
          <w:rFonts w:eastAsia="仿宋_GB2312"/>
          <w:sz w:val="30"/>
          <w:szCs w:val="30"/>
        </w:rPr>
      </w:pPr>
      <w:r w:rsidRPr="001B38F2">
        <w:rPr>
          <w:rFonts w:eastAsia="仿宋_GB2312"/>
          <w:sz w:val="30"/>
          <w:szCs w:val="30"/>
        </w:rPr>
        <w:t>3.</w:t>
      </w:r>
      <w:r w:rsidRPr="001B38F2">
        <w:rPr>
          <w:rFonts w:eastAsia="仿宋_GB2312"/>
          <w:sz w:val="30"/>
          <w:szCs w:val="30"/>
        </w:rPr>
        <w:t>证书教育学习成果的认证。</w:t>
      </w:r>
    </w:p>
    <w:p w:rsidR="002E180F" w:rsidRPr="001B38F2" w:rsidRDefault="002E180F" w:rsidP="002E180F">
      <w:pPr>
        <w:spacing w:line="500" w:lineRule="exact"/>
        <w:ind w:firstLineChars="200" w:firstLine="600"/>
        <w:rPr>
          <w:rFonts w:eastAsia="仿宋_GB2312"/>
          <w:sz w:val="30"/>
          <w:szCs w:val="30"/>
        </w:rPr>
      </w:pPr>
      <w:r w:rsidRPr="001B38F2">
        <w:rPr>
          <w:rFonts w:eastAsia="仿宋_GB2312"/>
          <w:sz w:val="30"/>
          <w:szCs w:val="30"/>
        </w:rPr>
        <w:t>在各分部、行业（企业）学院设立的学习成果认证分中心，受理证书教育学习者的学习成果认证申请，为学习者建立终身学习成果档案、开展学习成果认证工作。具体认证工作要求详见另行发布的《学习成果认证、积累与转换操作规程》。</w:t>
      </w:r>
    </w:p>
    <w:p w:rsidR="002E180F" w:rsidRPr="001B38F2" w:rsidRDefault="002E180F" w:rsidP="002E180F">
      <w:pPr>
        <w:spacing w:line="500" w:lineRule="exact"/>
        <w:ind w:firstLineChars="200" w:firstLine="600"/>
        <w:rPr>
          <w:rFonts w:eastAsia="仿宋_GB2312"/>
          <w:sz w:val="30"/>
          <w:szCs w:val="30"/>
        </w:rPr>
      </w:pPr>
      <w:r w:rsidRPr="001B38F2">
        <w:rPr>
          <w:rFonts w:eastAsia="仿宋_GB2312"/>
          <w:sz w:val="30"/>
          <w:szCs w:val="30"/>
        </w:rPr>
        <w:t>4.</w:t>
      </w:r>
      <w:r w:rsidRPr="001B38F2">
        <w:rPr>
          <w:rFonts w:eastAsia="仿宋_GB2312"/>
          <w:sz w:val="30"/>
          <w:szCs w:val="30"/>
        </w:rPr>
        <w:t>证书教育学习成果的使用。</w:t>
      </w:r>
    </w:p>
    <w:p w:rsidR="002E180F" w:rsidRPr="001B38F2" w:rsidRDefault="002E180F" w:rsidP="002E180F">
      <w:pPr>
        <w:spacing w:line="500" w:lineRule="exact"/>
        <w:ind w:firstLineChars="200" w:firstLine="600"/>
        <w:rPr>
          <w:rFonts w:eastAsia="仿宋_GB2312"/>
          <w:sz w:val="30"/>
          <w:szCs w:val="30"/>
        </w:rPr>
      </w:pPr>
      <w:r w:rsidRPr="001B38F2">
        <w:rPr>
          <w:rFonts w:eastAsia="仿宋_GB2312"/>
          <w:sz w:val="30"/>
          <w:szCs w:val="30"/>
        </w:rPr>
        <w:t>存储在</w:t>
      </w:r>
      <w:r w:rsidRPr="001B38F2">
        <w:rPr>
          <w:rFonts w:eastAsia="仿宋_GB2312"/>
          <w:sz w:val="30"/>
          <w:szCs w:val="30"/>
        </w:rPr>
        <w:t>“</w:t>
      </w:r>
      <w:r w:rsidRPr="001B38F2">
        <w:rPr>
          <w:rFonts w:eastAsia="仿宋_GB2312"/>
          <w:sz w:val="30"/>
          <w:szCs w:val="30"/>
        </w:rPr>
        <w:t>学分银行</w:t>
      </w:r>
      <w:r w:rsidRPr="001B38F2">
        <w:rPr>
          <w:rFonts w:eastAsia="仿宋_GB2312"/>
          <w:sz w:val="30"/>
          <w:szCs w:val="30"/>
        </w:rPr>
        <w:t>”</w:t>
      </w:r>
      <w:r w:rsidRPr="001B38F2">
        <w:rPr>
          <w:rFonts w:eastAsia="仿宋_GB2312"/>
          <w:sz w:val="30"/>
          <w:szCs w:val="30"/>
        </w:rPr>
        <w:t>的学习成果原则上终身有效，其使用方式有以下两种：</w:t>
      </w:r>
    </w:p>
    <w:p w:rsidR="002E180F" w:rsidRPr="001B38F2" w:rsidRDefault="002E180F" w:rsidP="002E180F">
      <w:pPr>
        <w:spacing w:line="500" w:lineRule="exact"/>
        <w:ind w:firstLineChars="200" w:firstLine="600"/>
        <w:rPr>
          <w:rFonts w:eastAsia="仿宋_GB2312"/>
          <w:sz w:val="30"/>
          <w:szCs w:val="30"/>
        </w:rPr>
      </w:pPr>
      <w:r w:rsidRPr="001B38F2">
        <w:rPr>
          <w:rFonts w:eastAsia="仿宋_GB2312"/>
          <w:sz w:val="30"/>
          <w:szCs w:val="30"/>
        </w:rPr>
        <w:t>(1)</w:t>
      </w:r>
      <w:r>
        <w:rPr>
          <w:rFonts w:eastAsia="仿宋_GB2312" w:hint="eastAsia"/>
          <w:sz w:val="30"/>
          <w:szCs w:val="30"/>
        </w:rPr>
        <w:t xml:space="preserve"> </w:t>
      </w:r>
      <w:r w:rsidRPr="001B38F2">
        <w:rPr>
          <w:rFonts w:eastAsia="仿宋_GB2312"/>
          <w:sz w:val="30"/>
          <w:szCs w:val="30"/>
        </w:rPr>
        <w:t>对于有学历教育需求的学习者，存储的学习成果经过</w:t>
      </w:r>
      <w:r w:rsidRPr="001B38F2">
        <w:rPr>
          <w:rFonts w:eastAsia="仿宋_GB2312"/>
          <w:sz w:val="30"/>
          <w:szCs w:val="30"/>
        </w:rPr>
        <w:t>“</w:t>
      </w:r>
      <w:r w:rsidRPr="001B38F2">
        <w:rPr>
          <w:rFonts w:eastAsia="仿宋_GB2312"/>
          <w:sz w:val="30"/>
          <w:szCs w:val="30"/>
        </w:rPr>
        <w:t>学分银行</w:t>
      </w:r>
      <w:r w:rsidRPr="001B38F2">
        <w:rPr>
          <w:rFonts w:eastAsia="仿宋_GB2312"/>
          <w:sz w:val="30"/>
          <w:szCs w:val="30"/>
        </w:rPr>
        <w:t>”</w:t>
      </w:r>
      <w:r w:rsidRPr="001B38F2">
        <w:rPr>
          <w:rFonts w:eastAsia="仿宋_GB2312"/>
          <w:sz w:val="30"/>
          <w:szCs w:val="30"/>
        </w:rPr>
        <w:t>认证，可以兑换学历教育相关专业（课程）的学分。</w:t>
      </w:r>
    </w:p>
    <w:p w:rsidR="002E180F" w:rsidRPr="001B38F2" w:rsidRDefault="002E180F" w:rsidP="002E180F">
      <w:pPr>
        <w:tabs>
          <w:tab w:val="left" w:pos="851"/>
          <w:tab w:val="left" w:pos="1701"/>
        </w:tabs>
        <w:spacing w:line="500" w:lineRule="exact"/>
        <w:ind w:firstLineChars="200" w:firstLine="600"/>
        <w:outlineLvl w:val="0"/>
        <w:rPr>
          <w:rFonts w:eastAsia="仿宋_GB2312"/>
          <w:sz w:val="30"/>
          <w:szCs w:val="30"/>
        </w:rPr>
      </w:pPr>
      <w:r w:rsidRPr="001B38F2">
        <w:rPr>
          <w:rFonts w:eastAsia="仿宋_GB2312"/>
          <w:sz w:val="30"/>
          <w:szCs w:val="30"/>
        </w:rPr>
        <w:t>(2)</w:t>
      </w:r>
      <w:r>
        <w:rPr>
          <w:rFonts w:eastAsia="仿宋_GB2312" w:hint="eastAsia"/>
          <w:sz w:val="30"/>
          <w:szCs w:val="30"/>
        </w:rPr>
        <w:t xml:space="preserve"> </w:t>
      </w:r>
      <w:r w:rsidRPr="001B38F2">
        <w:rPr>
          <w:rFonts w:eastAsia="仿宋_GB2312"/>
          <w:sz w:val="30"/>
          <w:szCs w:val="30"/>
        </w:rPr>
        <w:t>对于无学历教育需求的学习者，存储的学习成果可以积累学分；学分达到一定的量可获得相应的奖励。</w:t>
      </w:r>
    </w:p>
    <w:p w:rsidR="002E180F" w:rsidRPr="001B38F2" w:rsidRDefault="002E180F" w:rsidP="002E180F">
      <w:pPr>
        <w:tabs>
          <w:tab w:val="left" w:pos="1701"/>
        </w:tabs>
        <w:spacing w:beforeLines="50" w:afterLines="50" w:line="500" w:lineRule="exact"/>
        <w:ind w:firstLineChars="200" w:firstLine="602"/>
        <w:outlineLvl w:val="0"/>
        <w:rPr>
          <w:rFonts w:eastAsia="仿宋_GB2312"/>
          <w:b/>
          <w:sz w:val="30"/>
          <w:szCs w:val="30"/>
        </w:rPr>
      </w:pPr>
      <w:r w:rsidRPr="001B38F2">
        <w:rPr>
          <w:rFonts w:eastAsia="仿宋_GB2312"/>
          <w:b/>
          <w:sz w:val="30"/>
          <w:szCs w:val="30"/>
        </w:rPr>
        <w:t>六、试点的组织与实施</w:t>
      </w:r>
    </w:p>
    <w:p w:rsidR="002E180F" w:rsidRPr="001B38F2" w:rsidRDefault="002E180F" w:rsidP="002E180F">
      <w:pPr>
        <w:pStyle w:val="a6"/>
        <w:tabs>
          <w:tab w:val="left" w:pos="851"/>
        </w:tabs>
        <w:spacing w:line="500" w:lineRule="exact"/>
        <w:ind w:firstLine="600"/>
        <w:outlineLvl w:val="0"/>
        <w:rPr>
          <w:rFonts w:eastAsia="仿宋_GB2312"/>
          <w:sz w:val="30"/>
          <w:szCs w:val="30"/>
        </w:rPr>
      </w:pPr>
      <w:r w:rsidRPr="001B38F2">
        <w:rPr>
          <w:rFonts w:eastAsia="仿宋_GB2312"/>
          <w:sz w:val="30"/>
          <w:szCs w:val="30"/>
        </w:rPr>
        <w:t>1.</w:t>
      </w:r>
      <w:r w:rsidRPr="001B38F2">
        <w:rPr>
          <w:rFonts w:eastAsia="仿宋_GB2312"/>
          <w:sz w:val="30"/>
          <w:szCs w:val="30"/>
        </w:rPr>
        <w:t>证书教育和学习成果认证、积累与转换试点主要依托包括国家开放大学总部、分部、行业（企业）学院、地方学院、学习中心等在内的国家开放大学办学体系组织实施。总部把证书教育作为加强与行业、企业合作的重点和切入点，推进行业（企业）学院的建设。鼓励分部、地方学院、学习中心以多种形式与相关行业协会、</w:t>
      </w:r>
      <w:r>
        <w:rPr>
          <w:rFonts w:eastAsia="仿宋_GB2312" w:hint="eastAsia"/>
          <w:sz w:val="30"/>
          <w:szCs w:val="30"/>
        </w:rPr>
        <w:t>学会、</w:t>
      </w:r>
      <w:r w:rsidRPr="001B38F2">
        <w:rPr>
          <w:rFonts w:eastAsia="仿宋_GB2312"/>
          <w:sz w:val="30"/>
          <w:szCs w:val="30"/>
        </w:rPr>
        <w:t>企事业单位、工会系统及其他社会团体、教育培训机构等广泛开展合作，共同实施证书教育。鼓励行业（企业）学院主动与分部、地方学院合作，实施证书教育，探索国家开放大学体系内部非</w:t>
      </w:r>
      <w:r w:rsidRPr="001B38F2">
        <w:rPr>
          <w:rFonts w:eastAsia="仿宋_GB2312"/>
          <w:sz w:val="30"/>
          <w:szCs w:val="30"/>
        </w:rPr>
        <w:lastRenderedPageBreak/>
        <w:t>学历继续教育的合作模式与运行机制。</w:t>
      </w:r>
    </w:p>
    <w:p w:rsidR="002E180F" w:rsidRPr="001B38F2" w:rsidRDefault="002E180F" w:rsidP="002E180F">
      <w:pPr>
        <w:pStyle w:val="a6"/>
        <w:tabs>
          <w:tab w:val="left" w:pos="851"/>
        </w:tabs>
        <w:spacing w:line="500" w:lineRule="exact"/>
        <w:ind w:firstLine="600"/>
        <w:outlineLvl w:val="0"/>
        <w:rPr>
          <w:rFonts w:eastAsia="仿宋_GB2312"/>
          <w:sz w:val="30"/>
          <w:szCs w:val="30"/>
        </w:rPr>
      </w:pPr>
      <w:r w:rsidRPr="001B38F2">
        <w:rPr>
          <w:rFonts w:eastAsia="仿宋_GB2312"/>
          <w:sz w:val="30"/>
          <w:szCs w:val="30"/>
        </w:rPr>
        <w:t>2.</w:t>
      </w:r>
      <w:r w:rsidRPr="001B38F2">
        <w:rPr>
          <w:rFonts w:eastAsia="仿宋_GB2312"/>
          <w:sz w:val="30"/>
          <w:szCs w:val="30"/>
        </w:rPr>
        <w:t>总部负责证书教育和学习成果认证、积累与转换试点的总体方案、管理制度、运行机制等的设计，统筹规划、协调推进</w:t>
      </w:r>
      <w:r w:rsidRPr="001B38F2">
        <w:rPr>
          <w:rFonts w:eastAsia="仿宋_GB2312"/>
          <w:sz w:val="30"/>
          <w:szCs w:val="30"/>
        </w:rPr>
        <w:t>“</w:t>
      </w:r>
      <w:r w:rsidRPr="001B38F2">
        <w:rPr>
          <w:rFonts w:eastAsia="仿宋_GB2312"/>
          <w:sz w:val="30"/>
          <w:szCs w:val="30"/>
        </w:rPr>
        <w:t>助力计划</w:t>
      </w:r>
      <w:r w:rsidRPr="001B38F2">
        <w:rPr>
          <w:rFonts w:eastAsia="仿宋_GB2312"/>
          <w:sz w:val="30"/>
          <w:szCs w:val="30"/>
        </w:rPr>
        <w:t>”</w:t>
      </w:r>
      <w:r w:rsidRPr="001B38F2">
        <w:rPr>
          <w:rFonts w:eastAsia="仿宋_GB2312"/>
          <w:sz w:val="30"/>
          <w:szCs w:val="30"/>
        </w:rPr>
        <w:t>学历教育、证书教育以及学习成果认证、积累与转换的试点工作。</w:t>
      </w:r>
    </w:p>
    <w:p w:rsidR="002E180F" w:rsidRPr="001B38F2" w:rsidRDefault="002E180F" w:rsidP="002E180F">
      <w:pPr>
        <w:pStyle w:val="a6"/>
        <w:tabs>
          <w:tab w:val="left" w:pos="851"/>
        </w:tabs>
        <w:spacing w:line="500" w:lineRule="exact"/>
        <w:ind w:firstLine="600"/>
        <w:outlineLvl w:val="0"/>
        <w:rPr>
          <w:rFonts w:eastAsia="仿宋_GB2312"/>
          <w:sz w:val="30"/>
          <w:szCs w:val="30"/>
        </w:rPr>
      </w:pPr>
      <w:r w:rsidRPr="001B38F2">
        <w:rPr>
          <w:rFonts w:eastAsia="仿宋_GB2312"/>
          <w:sz w:val="30"/>
          <w:szCs w:val="30"/>
        </w:rPr>
        <w:t>3.</w:t>
      </w:r>
      <w:r w:rsidRPr="001B38F2">
        <w:rPr>
          <w:rFonts w:eastAsia="仿宋_GB2312"/>
          <w:sz w:val="30"/>
          <w:szCs w:val="30"/>
        </w:rPr>
        <w:t>分部、行业（企业）学院负责审批学习中心申报的证书项目及课程，并将经总部备案的证书及其课程学分纳入学历教育相关专业毕业审核的范畴；负责在毕业审核过程中认定学习者按照专业毕业规则应该持有的证书，</w:t>
      </w:r>
      <w:r>
        <w:rPr>
          <w:rFonts w:eastAsia="仿宋_GB2312" w:hint="eastAsia"/>
          <w:sz w:val="30"/>
          <w:szCs w:val="30"/>
        </w:rPr>
        <w:t>并依据“学分银行”出具的学习成果认证证明进行学分转换，</w:t>
      </w:r>
      <w:r w:rsidRPr="001B38F2">
        <w:rPr>
          <w:rFonts w:eastAsia="仿宋_GB2312"/>
          <w:sz w:val="30"/>
          <w:szCs w:val="30"/>
        </w:rPr>
        <w:t>纳入毕业总学分。</w:t>
      </w:r>
    </w:p>
    <w:p w:rsidR="002E180F" w:rsidRPr="001B38F2" w:rsidRDefault="002E180F" w:rsidP="002E180F">
      <w:pPr>
        <w:pStyle w:val="a6"/>
        <w:tabs>
          <w:tab w:val="left" w:pos="851"/>
        </w:tabs>
        <w:spacing w:line="500" w:lineRule="exact"/>
        <w:ind w:firstLine="600"/>
        <w:outlineLvl w:val="0"/>
        <w:rPr>
          <w:rFonts w:eastAsia="仿宋_GB2312"/>
          <w:sz w:val="30"/>
          <w:szCs w:val="30"/>
        </w:rPr>
      </w:pPr>
      <w:r w:rsidRPr="001B38F2">
        <w:rPr>
          <w:rFonts w:eastAsia="仿宋_GB2312"/>
          <w:sz w:val="30"/>
          <w:szCs w:val="30"/>
        </w:rPr>
        <w:t>4.</w:t>
      </w:r>
      <w:r w:rsidRPr="001B38F2">
        <w:rPr>
          <w:rFonts w:eastAsia="仿宋_GB2312"/>
          <w:sz w:val="30"/>
          <w:szCs w:val="30"/>
        </w:rPr>
        <w:t>学习中心（学习点）是实施证书教育的终端机构，根据本区域、本行业或本企业教育需求和制定实施性专业规则的需要，为其开办的试点专业引入或指定可匹配的证书及其课程。学习中心（学习点）负责证书教育的招生推广、教学组织和管理、学习支持服务等方面工作，在招生宣传、入学咨询、注册选课等环节，要加强对学习者的个别化指导，帮助学习者选择适合其岗位要求、职业发展需要的证书及其课程。国家开放大学根据证书教育试点需要，在行业协会、企事业单位、社会团体等机构的培训中心以及其他具备条件的教育培训机构，设立培训点，授权其开展证书教育。</w:t>
      </w:r>
    </w:p>
    <w:p w:rsidR="002E180F" w:rsidRPr="001B38F2" w:rsidRDefault="002E180F" w:rsidP="002E180F">
      <w:pPr>
        <w:pStyle w:val="a6"/>
        <w:tabs>
          <w:tab w:val="left" w:pos="851"/>
        </w:tabs>
        <w:spacing w:line="500" w:lineRule="exact"/>
        <w:ind w:firstLine="600"/>
        <w:outlineLvl w:val="0"/>
        <w:rPr>
          <w:rFonts w:eastAsia="仿宋_GB2312"/>
          <w:sz w:val="30"/>
          <w:szCs w:val="30"/>
        </w:rPr>
      </w:pPr>
      <w:r w:rsidRPr="001B38F2">
        <w:rPr>
          <w:rFonts w:eastAsia="仿宋_GB2312"/>
          <w:sz w:val="30"/>
          <w:szCs w:val="30"/>
        </w:rPr>
        <w:t>5.</w:t>
      </w:r>
      <w:r w:rsidRPr="001B38F2">
        <w:rPr>
          <w:rFonts w:eastAsia="仿宋_GB2312"/>
          <w:sz w:val="30"/>
          <w:szCs w:val="30"/>
        </w:rPr>
        <w:t>国家开放大学学分银行（学习成果认证中心）统筹规划、指导协调证书教育学习成果的认证、积累与转换工作；组织专家制定并发布学习成果认证标准，指导合作机构开展学习成果认证标准应用试点，探索学习成果认证标准应用的内部工作机制。设立在各分部、行业（企业）学院的学习成果认证分中心</w:t>
      </w:r>
      <w:r>
        <w:rPr>
          <w:rFonts w:eastAsia="仿宋_GB2312" w:hint="eastAsia"/>
          <w:sz w:val="30"/>
          <w:szCs w:val="30"/>
        </w:rPr>
        <w:t>和设在有关企业、学习中心的学习成果认证点，</w:t>
      </w:r>
      <w:r w:rsidRPr="001B38F2">
        <w:rPr>
          <w:rFonts w:eastAsia="仿宋_GB2312"/>
          <w:sz w:val="30"/>
          <w:szCs w:val="30"/>
        </w:rPr>
        <w:t>执行总部发布的学习成果认证标准，为参加非学历继续教育的学习者建立终身学习成果档案，开展学习成果认证工作，开具学习成果认证证明</w:t>
      </w:r>
      <w:r>
        <w:rPr>
          <w:rFonts w:eastAsia="仿宋_GB2312" w:hint="eastAsia"/>
          <w:sz w:val="30"/>
          <w:szCs w:val="30"/>
        </w:rPr>
        <w:t>或</w:t>
      </w:r>
      <w:r w:rsidRPr="001B38F2">
        <w:rPr>
          <w:rFonts w:eastAsia="仿宋_GB2312"/>
          <w:sz w:val="30"/>
          <w:szCs w:val="30"/>
        </w:rPr>
        <w:t>同等学力认证证明。</w:t>
      </w:r>
    </w:p>
    <w:p w:rsidR="002E180F" w:rsidRPr="001B38F2" w:rsidRDefault="002E180F" w:rsidP="002E180F">
      <w:pPr>
        <w:tabs>
          <w:tab w:val="left" w:pos="1701"/>
        </w:tabs>
        <w:spacing w:beforeLines="50" w:afterLines="50" w:line="500" w:lineRule="exact"/>
        <w:ind w:firstLineChars="200" w:firstLine="602"/>
        <w:outlineLvl w:val="0"/>
        <w:rPr>
          <w:rFonts w:eastAsia="仿宋_GB2312"/>
          <w:b/>
          <w:sz w:val="30"/>
          <w:szCs w:val="30"/>
        </w:rPr>
      </w:pPr>
      <w:r w:rsidRPr="001B38F2">
        <w:rPr>
          <w:rFonts w:eastAsia="仿宋_GB2312"/>
          <w:b/>
          <w:sz w:val="30"/>
          <w:szCs w:val="30"/>
        </w:rPr>
        <w:lastRenderedPageBreak/>
        <w:t>七、与多方合作开展证书教育</w:t>
      </w:r>
    </w:p>
    <w:p w:rsidR="002E180F" w:rsidRPr="001B38F2" w:rsidRDefault="002E180F" w:rsidP="002E180F">
      <w:pPr>
        <w:pStyle w:val="a6"/>
        <w:tabs>
          <w:tab w:val="left" w:pos="993"/>
        </w:tabs>
        <w:spacing w:line="500" w:lineRule="exact"/>
        <w:ind w:firstLine="600"/>
        <w:outlineLvl w:val="0"/>
        <w:rPr>
          <w:rFonts w:eastAsia="仿宋_GB2312"/>
          <w:sz w:val="30"/>
          <w:szCs w:val="30"/>
        </w:rPr>
      </w:pPr>
      <w:r w:rsidRPr="001B38F2">
        <w:rPr>
          <w:rFonts w:eastAsia="仿宋_GB2312"/>
          <w:sz w:val="30"/>
          <w:szCs w:val="30"/>
        </w:rPr>
        <w:t>1.</w:t>
      </w:r>
      <w:r w:rsidRPr="001B38F2">
        <w:rPr>
          <w:rFonts w:eastAsia="仿宋_GB2312"/>
          <w:sz w:val="30"/>
          <w:szCs w:val="30"/>
        </w:rPr>
        <w:t>国家开放大学总部、分部、地方学院、学习中心，要寻求与各级政府人力资源和社会保障部门所属的职业技能鉴定中心（所）合作，探索将证书课程与职业技能鉴定指定考核课程双向沟通、职业资格证书对口置换</w:t>
      </w:r>
      <w:r w:rsidRPr="001B38F2">
        <w:rPr>
          <w:rFonts w:eastAsia="仿宋_GB2312"/>
          <w:sz w:val="30"/>
          <w:szCs w:val="30"/>
        </w:rPr>
        <w:t>“</w:t>
      </w:r>
      <w:r w:rsidRPr="001B38F2">
        <w:rPr>
          <w:rFonts w:eastAsia="仿宋_GB2312"/>
          <w:sz w:val="30"/>
          <w:szCs w:val="30"/>
        </w:rPr>
        <w:t>助力计划</w:t>
      </w:r>
      <w:r w:rsidRPr="001B38F2">
        <w:rPr>
          <w:rFonts w:eastAsia="仿宋_GB2312"/>
          <w:sz w:val="30"/>
          <w:szCs w:val="30"/>
        </w:rPr>
        <w:t>”</w:t>
      </w:r>
      <w:r w:rsidRPr="001B38F2">
        <w:rPr>
          <w:rFonts w:eastAsia="仿宋_GB2312"/>
          <w:sz w:val="30"/>
          <w:szCs w:val="30"/>
        </w:rPr>
        <w:t>学历教育相关专业课程、或联合开展职业技能鉴定考核与证书颁发等的模式和机制，推动</w:t>
      </w:r>
      <w:r w:rsidRPr="001B38F2">
        <w:rPr>
          <w:rFonts w:eastAsia="仿宋_GB2312"/>
          <w:sz w:val="30"/>
          <w:szCs w:val="30"/>
        </w:rPr>
        <w:t>“</w:t>
      </w:r>
      <w:r w:rsidRPr="001B38F2">
        <w:rPr>
          <w:rFonts w:eastAsia="仿宋_GB2312"/>
          <w:sz w:val="30"/>
          <w:szCs w:val="30"/>
        </w:rPr>
        <w:t>助力计划</w:t>
      </w:r>
      <w:r w:rsidRPr="001B38F2">
        <w:rPr>
          <w:rFonts w:eastAsia="仿宋_GB2312"/>
          <w:sz w:val="30"/>
          <w:szCs w:val="30"/>
        </w:rPr>
        <w:t>”</w:t>
      </w:r>
      <w:r w:rsidRPr="001B38F2">
        <w:rPr>
          <w:rFonts w:eastAsia="仿宋_GB2312"/>
          <w:sz w:val="30"/>
          <w:szCs w:val="30"/>
        </w:rPr>
        <w:t>与职业资格证书的有效对接。</w:t>
      </w:r>
    </w:p>
    <w:p w:rsidR="002E180F" w:rsidRPr="001B38F2" w:rsidRDefault="002E180F" w:rsidP="002E180F">
      <w:pPr>
        <w:pStyle w:val="a6"/>
        <w:tabs>
          <w:tab w:val="left" w:pos="993"/>
        </w:tabs>
        <w:spacing w:line="500" w:lineRule="exact"/>
        <w:ind w:firstLine="600"/>
        <w:outlineLvl w:val="0"/>
        <w:rPr>
          <w:rFonts w:eastAsia="仿宋_GB2312"/>
          <w:sz w:val="30"/>
          <w:szCs w:val="30"/>
        </w:rPr>
      </w:pPr>
      <w:r w:rsidRPr="001B38F2">
        <w:rPr>
          <w:rFonts w:eastAsia="仿宋_GB2312"/>
          <w:sz w:val="30"/>
          <w:szCs w:val="30"/>
        </w:rPr>
        <w:t>2.</w:t>
      </w:r>
      <w:r w:rsidRPr="001B38F2">
        <w:rPr>
          <w:rFonts w:eastAsia="仿宋_GB2312"/>
          <w:sz w:val="30"/>
          <w:szCs w:val="30"/>
        </w:rPr>
        <w:t>国家开放大学总部、分部、地方学院、学习中心，要以更加开放的心态和多种形式加强与行业、企业深度合作，围绕行业发展和企业转型升级、在职职工技能培养和终身学习的需要，共同打造行业、企业证书，共建或引入证书教育或学历教育课程，共同组建证书教育</w:t>
      </w:r>
      <w:r w:rsidRPr="001B38F2">
        <w:rPr>
          <w:rFonts w:eastAsia="仿宋_GB2312"/>
          <w:sz w:val="30"/>
          <w:szCs w:val="30"/>
        </w:rPr>
        <w:t>“</w:t>
      </w:r>
      <w:r w:rsidRPr="001B38F2">
        <w:rPr>
          <w:rFonts w:eastAsia="仿宋_GB2312"/>
          <w:sz w:val="30"/>
          <w:szCs w:val="30"/>
        </w:rPr>
        <w:t>双师型</w:t>
      </w:r>
      <w:r w:rsidRPr="001B38F2">
        <w:rPr>
          <w:rFonts w:eastAsia="仿宋_GB2312"/>
          <w:sz w:val="30"/>
          <w:szCs w:val="30"/>
        </w:rPr>
        <w:t>”</w:t>
      </w:r>
      <w:r w:rsidRPr="001B38F2">
        <w:rPr>
          <w:rFonts w:eastAsia="仿宋_GB2312"/>
          <w:sz w:val="30"/>
          <w:szCs w:val="30"/>
        </w:rPr>
        <w:t>课程教学团队，共同建设、运营实验实训基地，共同探索利用信息技术与现场相结合方式，实施证书教育实践性教学和实训环节的模式和质量保证机制；要结合</w:t>
      </w:r>
      <w:r w:rsidRPr="001B38F2">
        <w:rPr>
          <w:rFonts w:eastAsia="仿宋_GB2312"/>
          <w:sz w:val="30"/>
          <w:szCs w:val="30"/>
        </w:rPr>
        <w:t>“</w:t>
      </w:r>
      <w:r w:rsidRPr="001B38F2">
        <w:rPr>
          <w:rFonts w:eastAsia="仿宋_GB2312"/>
          <w:sz w:val="30"/>
          <w:szCs w:val="30"/>
        </w:rPr>
        <w:t>课程开放</w:t>
      </w:r>
      <w:r w:rsidRPr="001B38F2">
        <w:rPr>
          <w:rFonts w:eastAsia="仿宋_GB2312"/>
          <w:sz w:val="30"/>
          <w:szCs w:val="30"/>
        </w:rPr>
        <w:t>”</w:t>
      </w:r>
      <w:r w:rsidRPr="001B38F2">
        <w:rPr>
          <w:rFonts w:eastAsia="仿宋_GB2312"/>
          <w:sz w:val="30"/>
          <w:szCs w:val="30"/>
        </w:rPr>
        <w:t>和</w:t>
      </w:r>
      <w:r w:rsidRPr="001B38F2">
        <w:rPr>
          <w:rFonts w:eastAsia="仿宋_GB2312"/>
          <w:sz w:val="30"/>
          <w:szCs w:val="30"/>
        </w:rPr>
        <w:t>“</w:t>
      </w:r>
      <w:r w:rsidRPr="001B38F2">
        <w:rPr>
          <w:rFonts w:eastAsia="仿宋_GB2312"/>
          <w:sz w:val="30"/>
          <w:szCs w:val="30"/>
        </w:rPr>
        <w:t>企业定制</w:t>
      </w:r>
      <w:r w:rsidRPr="001B38F2">
        <w:rPr>
          <w:rFonts w:eastAsia="仿宋_GB2312"/>
          <w:sz w:val="30"/>
          <w:szCs w:val="30"/>
        </w:rPr>
        <w:t>”</w:t>
      </w:r>
      <w:r w:rsidRPr="001B38F2">
        <w:rPr>
          <w:rFonts w:eastAsia="仿宋_GB2312"/>
          <w:sz w:val="30"/>
          <w:szCs w:val="30"/>
        </w:rPr>
        <w:t>专项试点，为相关企业量身定制证书教育项目和学历教育专业；探索企业深度参与人才培养方案制定、专业和课程建设、教学过程实施及教学质量评价等人才培养全过程的机制。</w:t>
      </w:r>
    </w:p>
    <w:p w:rsidR="002E180F" w:rsidRPr="001B38F2" w:rsidRDefault="002E180F" w:rsidP="002E180F">
      <w:pPr>
        <w:pStyle w:val="a6"/>
        <w:tabs>
          <w:tab w:val="left" w:pos="993"/>
        </w:tabs>
        <w:spacing w:line="500" w:lineRule="exact"/>
        <w:ind w:firstLine="600"/>
        <w:outlineLvl w:val="0"/>
        <w:rPr>
          <w:rFonts w:eastAsia="仿宋_GB2312"/>
          <w:sz w:val="30"/>
          <w:szCs w:val="30"/>
        </w:rPr>
      </w:pPr>
      <w:r w:rsidRPr="001B38F2">
        <w:rPr>
          <w:rFonts w:eastAsia="仿宋_GB2312"/>
          <w:sz w:val="30"/>
          <w:szCs w:val="30"/>
        </w:rPr>
        <w:t>3.</w:t>
      </w:r>
      <w:r w:rsidRPr="001B38F2">
        <w:rPr>
          <w:rFonts w:eastAsia="仿宋_GB2312"/>
          <w:sz w:val="30"/>
          <w:szCs w:val="30"/>
        </w:rPr>
        <w:t>行业（企业）学院应以证书教育为切入点参与实施</w:t>
      </w:r>
      <w:r w:rsidRPr="001B38F2">
        <w:rPr>
          <w:rFonts w:eastAsia="仿宋_GB2312"/>
          <w:sz w:val="30"/>
          <w:szCs w:val="30"/>
        </w:rPr>
        <w:t>“</w:t>
      </w:r>
      <w:r w:rsidRPr="001B38F2">
        <w:rPr>
          <w:rFonts w:eastAsia="仿宋_GB2312"/>
          <w:sz w:val="30"/>
          <w:szCs w:val="30"/>
        </w:rPr>
        <w:t>助力计划</w:t>
      </w:r>
      <w:r w:rsidRPr="001B38F2">
        <w:rPr>
          <w:rFonts w:eastAsia="仿宋_GB2312"/>
          <w:sz w:val="30"/>
          <w:szCs w:val="30"/>
        </w:rPr>
        <w:t>”</w:t>
      </w:r>
      <w:r w:rsidRPr="001B38F2">
        <w:rPr>
          <w:rFonts w:eastAsia="仿宋_GB2312"/>
          <w:sz w:val="30"/>
          <w:szCs w:val="30"/>
        </w:rPr>
        <w:t>；开发证书教育项目，共建适应行业（企业）需要的课程和专业；通过学习成果认证、积累与转换的试点，探索国家开放大学学历和非学历继续教育与行业、企业培训体系沟通衔接的有效途径。尚未成立行业（企业）学院的行业、企业，如有条件、有需求、有意愿，也可与国家开放大学合作，引入相关证书和课程，参与实施</w:t>
      </w:r>
      <w:r w:rsidRPr="001B38F2">
        <w:rPr>
          <w:rFonts w:eastAsia="仿宋_GB2312"/>
          <w:sz w:val="30"/>
          <w:szCs w:val="30"/>
        </w:rPr>
        <w:t>“</w:t>
      </w:r>
      <w:r w:rsidRPr="001B38F2">
        <w:rPr>
          <w:rFonts w:eastAsia="仿宋_GB2312"/>
          <w:sz w:val="30"/>
          <w:szCs w:val="30"/>
        </w:rPr>
        <w:t>助力计划</w:t>
      </w:r>
      <w:r w:rsidRPr="001B38F2">
        <w:rPr>
          <w:rFonts w:eastAsia="仿宋_GB2312"/>
          <w:sz w:val="30"/>
          <w:szCs w:val="30"/>
        </w:rPr>
        <w:t>”</w:t>
      </w:r>
      <w:r w:rsidRPr="001B38F2">
        <w:rPr>
          <w:rFonts w:eastAsia="仿宋_GB2312"/>
          <w:sz w:val="30"/>
          <w:szCs w:val="30"/>
        </w:rPr>
        <w:t>，开展相关证书教育和学历教育，并在合作过程中探索成立国家开放大学行业（企业）学院的可能性。</w:t>
      </w:r>
    </w:p>
    <w:p w:rsidR="002E180F" w:rsidRPr="001B38F2" w:rsidRDefault="002E180F" w:rsidP="002E180F">
      <w:pPr>
        <w:pStyle w:val="a6"/>
        <w:tabs>
          <w:tab w:val="left" w:pos="993"/>
        </w:tabs>
        <w:spacing w:line="500" w:lineRule="exact"/>
        <w:ind w:firstLine="600"/>
        <w:outlineLvl w:val="0"/>
        <w:rPr>
          <w:rFonts w:eastAsia="仿宋_GB2312"/>
          <w:sz w:val="30"/>
          <w:szCs w:val="30"/>
        </w:rPr>
      </w:pPr>
      <w:r w:rsidRPr="001B38F2">
        <w:rPr>
          <w:rFonts w:eastAsia="仿宋_GB2312"/>
          <w:sz w:val="30"/>
          <w:szCs w:val="30"/>
        </w:rPr>
        <w:t>4.</w:t>
      </w:r>
      <w:r w:rsidRPr="001B38F2">
        <w:rPr>
          <w:rFonts w:eastAsia="仿宋_GB2312"/>
          <w:sz w:val="30"/>
          <w:szCs w:val="30"/>
        </w:rPr>
        <w:t>促进国家开放大学办学体系与工会系统合作，将</w:t>
      </w:r>
      <w:r w:rsidRPr="001B38F2">
        <w:rPr>
          <w:rFonts w:eastAsia="仿宋_GB2312"/>
          <w:sz w:val="30"/>
          <w:szCs w:val="30"/>
        </w:rPr>
        <w:t>“</w:t>
      </w:r>
      <w:r w:rsidRPr="001B38F2">
        <w:rPr>
          <w:rFonts w:eastAsia="仿宋_GB2312"/>
          <w:sz w:val="30"/>
          <w:szCs w:val="30"/>
        </w:rPr>
        <w:t>助力计划</w:t>
      </w:r>
      <w:r w:rsidRPr="001B38F2">
        <w:rPr>
          <w:rFonts w:eastAsia="仿宋_GB2312"/>
          <w:sz w:val="30"/>
          <w:szCs w:val="30"/>
        </w:rPr>
        <w:t>”</w:t>
      </w:r>
      <w:r w:rsidRPr="001B38F2">
        <w:rPr>
          <w:rFonts w:eastAsia="仿宋_GB2312"/>
          <w:sz w:val="30"/>
          <w:szCs w:val="30"/>
        </w:rPr>
        <w:lastRenderedPageBreak/>
        <w:t>与工会开展的职工素质教育工程等项目有机结合，推动证书教育与学习成果认证、积累与转换试点工作。</w:t>
      </w:r>
    </w:p>
    <w:p w:rsidR="002E180F" w:rsidRPr="001B38F2" w:rsidRDefault="002E180F" w:rsidP="002E180F">
      <w:pPr>
        <w:tabs>
          <w:tab w:val="left" w:pos="1701"/>
        </w:tabs>
        <w:spacing w:beforeLines="50" w:afterLines="50" w:line="500" w:lineRule="exact"/>
        <w:ind w:firstLineChars="200" w:firstLine="602"/>
        <w:outlineLvl w:val="0"/>
        <w:rPr>
          <w:rFonts w:eastAsia="仿宋_GB2312"/>
          <w:b/>
          <w:sz w:val="30"/>
          <w:szCs w:val="30"/>
        </w:rPr>
      </w:pPr>
      <w:r w:rsidRPr="001B38F2">
        <w:rPr>
          <w:rFonts w:eastAsia="仿宋_GB2312"/>
          <w:b/>
          <w:sz w:val="30"/>
          <w:szCs w:val="30"/>
        </w:rPr>
        <w:t>八、试点经费投入与项目收费</w:t>
      </w:r>
    </w:p>
    <w:p w:rsidR="002E180F" w:rsidRPr="001B38F2" w:rsidRDefault="002E180F" w:rsidP="002E180F">
      <w:pPr>
        <w:pStyle w:val="a6"/>
        <w:tabs>
          <w:tab w:val="left" w:pos="993"/>
        </w:tabs>
        <w:spacing w:line="500" w:lineRule="exact"/>
        <w:ind w:firstLine="600"/>
        <w:rPr>
          <w:rFonts w:eastAsia="仿宋_GB2312"/>
          <w:sz w:val="30"/>
          <w:szCs w:val="30"/>
        </w:rPr>
      </w:pPr>
      <w:r w:rsidRPr="001B38F2">
        <w:rPr>
          <w:rFonts w:eastAsia="仿宋_GB2312"/>
          <w:sz w:val="30"/>
          <w:szCs w:val="30"/>
        </w:rPr>
        <w:t>1.</w:t>
      </w:r>
      <w:r w:rsidRPr="001B38F2">
        <w:rPr>
          <w:rFonts w:eastAsia="仿宋_GB2312"/>
          <w:sz w:val="30"/>
          <w:szCs w:val="30"/>
        </w:rPr>
        <w:t>按照</w:t>
      </w:r>
      <w:r w:rsidRPr="001B38F2">
        <w:rPr>
          <w:rFonts w:eastAsia="仿宋_GB2312"/>
          <w:sz w:val="30"/>
          <w:szCs w:val="30"/>
        </w:rPr>
        <w:t>“</w:t>
      </w:r>
      <w:r w:rsidRPr="001B38F2">
        <w:rPr>
          <w:rFonts w:eastAsia="仿宋_GB2312"/>
          <w:sz w:val="30"/>
          <w:szCs w:val="30"/>
        </w:rPr>
        <w:t>谁引进、谁投入、谁受益</w:t>
      </w:r>
      <w:r w:rsidRPr="001B38F2">
        <w:rPr>
          <w:rFonts w:eastAsia="仿宋_GB2312"/>
          <w:sz w:val="30"/>
          <w:szCs w:val="30"/>
        </w:rPr>
        <w:t>”</w:t>
      </w:r>
      <w:r w:rsidRPr="001B38F2">
        <w:rPr>
          <w:rFonts w:eastAsia="仿宋_GB2312"/>
          <w:sz w:val="30"/>
          <w:szCs w:val="30"/>
        </w:rPr>
        <w:t>的原则，证书及其课程引入、开发、建设的经费，以及制定相应证书课程认证单元标准的经费等，由证书项目申报方负责，证书及课程的收益也主要由申报方获得。</w:t>
      </w:r>
    </w:p>
    <w:p w:rsidR="002E180F" w:rsidRPr="001B38F2" w:rsidRDefault="002E180F" w:rsidP="002E180F">
      <w:pPr>
        <w:pStyle w:val="a6"/>
        <w:numPr>
          <w:ilvl w:val="0"/>
          <w:numId w:val="7"/>
        </w:numPr>
        <w:tabs>
          <w:tab w:val="left" w:pos="993"/>
        </w:tabs>
        <w:spacing w:line="500" w:lineRule="exact"/>
        <w:ind w:left="0" w:firstLineChars="0" w:firstLine="566"/>
        <w:rPr>
          <w:rFonts w:eastAsia="仿宋_GB2312"/>
          <w:sz w:val="30"/>
          <w:szCs w:val="30"/>
        </w:rPr>
      </w:pPr>
      <w:r>
        <w:rPr>
          <w:rFonts w:eastAsia="仿宋_GB2312" w:hint="eastAsia"/>
          <w:sz w:val="30"/>
          <w:szCs w:val="30"/>
        </w:rPr>
        <w:t xml:space="preserve"> </w:t>
      </w:r>
      <w:r w:rsidRPr="001B38F2">
        <w:rPr>
          <w:rFonts w:eastAsia="仿宋_GB2312"/>
          <w:sz w:val="30"/>
          <w:szCs w:val="30"/>
        </w:rPr>
        <w:t>纳入学历教育的</w:t>
      </w:r>
      <w:r w:rsidRPr="001B38F2">
        <w:rPr>
          <w:rFonts w:eastAsia="仿宋_GB2312"/>
          <w:sz w:val="30"/>
          <w:szCs w:val="30"/>
        </w:rPr>
        <w:t>“</w:t>
      </w:r>
      <w:r w:rsidRPr="001B38F2">
        <w:rPr>
          <w:rFonts w:eastAsia="仿宋_GB2312"/>
          <w:sz w:val="30"/>
          <w:szCs w:val="30"/>
        </w:rPr>
        <w:t>双证融通</w:t>
      </w:r>
      <w:r w:rsidRPr="001B38F2">
        <w:rPr>
          <w:rFonts w:eastAsia="仿宋_GB2312"/>
          <w:sz w:val="30"/>
          <w:szCs w:val="30"/>
        </w:rPr>
        <w:t>”</w:t>
      </w:r>
      <w:r w:rsidRPr="001B38F2">
        <w:rPr>
          <w:rFonts w:eastAsia="仿宋_GB2312"/>
          <w:sz w:val="30"/>
          <w:szCs w:val="30"/>
        </w:rPr>
        <w:t>课程的学费和考试费，按照国家开放大学学历教育现行办法执行，即国家开放大学收取专科课程学分费</w:t>
      </w:r>
      <w:r w:rsidRPr="001B38F2">
        <w:rPr>
          <w:rFonts w:eastAsia="仿宋_GB2312"/>
          <w:sz w:val="30"/>
          <w:szCs w:val="30"/>
        </w:rPr>
        <w:t>5</w:t>
      </w:r>
      <w:r w:rsidRPr="001B38F2">
        <w:rPr>
          <w:rFonts w:eastAsia="仿宋_GB2312"/>
          <w:sz w:val="30"/>
          <w:szCs w:val="30"/>
        </w:rPr>
        <w:t>元</w:t>
      </w:r>
      <w:r w:rsidRPr="001B38F2">
        <w:rPr>
          <w:rFonts w:eastAsia="仿宋_GB2312"/>
          <w:sz w:val="30"/>
          <w:szCs w:val="30"/>
        </w:rPr>
        <w:t>/</w:t>
      </w:r>
      <w:r w:rsidRPr="001B38F2">
        <w:rPr>
          <w:rFonts w:eastAsia="仿宋_GB2312"/>
          <w:sz w:val="30"/>
          <w:szCs w:val="30"/>
        </w:rPr>
        <w:t>学分和考试费</w:t>
      </w:r>
      <w:r w:rsidRPr="001B38F2">
        <w:rPr>
          <w:rFonts w:eastAsia="仿宋_GB2312"/>
          <w:sz w:val="30"/>
          <w:szCs w:val="30"/>
        </w:rPr>
        <w:t>10</w:t>
      </w:r>
      <w:r w:rsidRPr="001B38F2">
        <w:rPr>
          <w:rFonts w:eastAsia="仿宋_GB2312"/>
          <w:sz w:val="30"/>
          <w:szCs w:val="30"/>
        </w:rPr>
        <w:t>元</w:t>
      </w:r>
      <w:r w:rsidRPr="001B38F2">
        <w:rPr>
          <w:rFonts w:eastAsia="仿宋_GB2312"/>
          <w:sz w:val="30"/>
          <w:szCs w:val="30"/>
        </w:rPr>
        <w:t>/</w:t>
      </w:r>
      <w:r w:rsidRPr="001B38F2">
        <w:rPr>
          <w:rFonts w:eastAsia="仿宋_GB2312"/>
          <w:sz w:val="30"/>
          <w:szCs w:val="30"/>
        </w:rPr>
        <w:t>课次。</w:t>
      </w:r>
    </w:p>
    <w:p w:rsidR="002E180F" w:rsidRPr="001B38F2" w:rsidRDefault="002E180F" w:rsidP="002E180F">
      <w:pPr>
        <w:pStyle w:val="a6"/>
        <w:numPr>
          <w:ilvl w:val="0"/>
          <w:numId w:val="7"/>
        </w:numPr>
        <w:tabs>
          <w:tab w:val="left" w:pos="993"/>
        </w:tabs>
        <w:spacing w:line="500" w:lineRule="exact"/>
        <w:ind w:left="0" w:firstLineChars="0" w:firstLine="566"/>
        <w:rPr>
          <w:rFonts w:eastAsia="仿宋_GB2312"/>
          <w:sz w:val="30"/>
          <w:szCs w:val="30"/>
        </w:rPr>
      </w:pPr>
      <w:r>
        <w:rPr>
          <w:rFonts w:eastAsia="仿宋_GB2312" w:hint="eastAsia"/>
          <w:sz w:val="30"/>
          <w:szCs w:val="30"/>
        </w:rPr>
        <w:t xml:space="preserve"> </w:t>
      </w:r>
      <w:r w:rsidRPr="001B38F2">
        <w:rPr>
          <w:rFonts w:eastAsia="仿宋_GB2312"/>
          <w:sz w:val="30"/>
          <w:szCs w:val="30"/>
        </w:rPr>
        <w:t>未纳入学历教育的证书课程的收费，可参照国家开放大学学历教育现行办法执行，也可按照市场机制收费。具体收费标准、收费方式、分配原则等，根据国家有关规定，由实施课程的各方协商确定。</w:t>
      </w:r>
    </w:p>
    <w:p w:rsidR="002E180F" w:rsidRPr="001B38F2" w:rsidRDefault="002E180F" w:rsidP="002E180F">
      <w:pPr>
        <w:pStyle w:val="a6"/>
        <w:numPr>
          <w:ilvl w:val="0"/>
          <w:numId w:val="7"/>
        </w:numPr>
        <w:tabs>
          <w:tab w:val="left" w:pos="993"/>
        </w:tabs>
        <w:spacing w:line="500" w:lineRule="exact"/>
        <w:ind w:left="0" w:firstLineChars="0" w:firstLine="566"/>
        <w:rPr>
          <w:rFonts w:eastAsia="仿宋_GB2312"/>
          <w:sz w:val="30"/>
          <w:szCs w:val="30"/>
        </w:rPr>
      </w:pPr>
      <w:r>
        <w:rPr>
          <w:rFonts w:eastAsia="仿宋_GB2312" w:hint="eastAsia"/>
          <w:sz w:val="30"/>
          <w:szCs w:val="30"/>
        </w:rPr>
        <w:t xml:space="preserve"> </w:t>
      </w:r>
      <w:r w:rsidRPr="001B38F2">
        <w:rPr>
          <w:rFonts w:eastAsia="仿宋_GB2312"/>
          <w:sz w:val="30"/>
          <w:szCs w:val="30"/>
        </w:rPr>
        <w:t>证书费单独收取。具体收费标准、收费方式、分配原则等，根据国家有关规定和证书颁发方的要求协商确定。</w:t>
      </w:r>
    </w:p>
    <w:p w:rsidR="002E180F" w:rsidRPr="001B38F2" w:rsidRDefault="002E180F" w:rsidP="002E180F">
      <w:pPr>
        <w:pStyle w:val="a6"/>
        <w:numPr>
          <w:ilvl w:val="0"/>
          <w:numId w:val="7"/>
        </w:numPr>
        <w:tabs>
          <w:tab w:val="left" w:pos="993"/>
        </w:tabs>
        <w:spacing w:line="500" w:lineRule="exact"/>
        <w:ind w:left="0" w:firstLineChars="0" w:firstLine="566"/>
        <w:rPr>
          <w:rFonts w:eastAsia="仿宋_GB2312"/>
          <w:sz w:val="30"/>
          <w:szCs w:val="30"/>
        </w:rPr>
      </w:pPr>
      <w:r>
        <w:rPr>
          <w:rFonts w:eastAsia="仿宋_GB2312" w:hint="eastAsia"/>
          <w:sz w:val="30"/>
          <w:szCs w:val="30"/>
        </w:rPr>
        <w:t xml:space="preserve"> </w:t>
      </w:r>
      <w:r w:rsidRPr="001B38F2">
        <w:rPr>
          <w:rFonts w:eastAsia="仿宋_GB2312"/>
          <w:sz w:val="30"/>
          <w:szCs w:val="30"/>
        </w:rPr>
        <w:t>终身学习成果档案建档费、学习成果认证费。试点期间免收费。</w:t>
      </w:r>
    </w:p>
    <w:p w:rsidR="002E180F" w:rsidRPr="001B38F2" w:rsidRDefault="002E180F" w:rsidP="002E180F">
      <w:pPr>
        <w:pStyle w:val="a6"/>
        <w:tabs>
          <w:tab w:val="left" w:pos="993"/>
        </w:tabs>
        <w:spacing w:line="500" w:lineRule="exact"/>
        <w:ind w:firstLine="600"/>
        <w:rPr>
          <w:rFonts w:eastAsia="仿宋_GB2312"/>
          <w:sz w:val="30"/>
          <w:szCs w:val="30"/>
        </w:rPr>
      </w:pPr>
      <w:r w:rsidRPr="001B38F2">
        <w:rPr>
          <w:rFonts w:eastAsia="仿宋_GB2312"/>
          <w:sz w:val="30"/>
          <w:szCs w:val="30"/>
        </w:rPr>
        <w:t>2.</w:t>
      </w:r>
      <w:r w:rsidRPr="001B38F2">
        <w:rPr>
          <w:rFonts w:eastAsia="仿宋_GB2312"/>
          <w:sz w:val="30"/>
          <w:szCs w:val="30"/>
        </w:rPr>
        <w:t>国家开放大学总部按照学校现行经费管理办法，在学校预算中列支证书教育和学习成果认证、积累与转换试点工作专项经费，用于专题调研、标准研制、方案研制、课题研究等专项工作，单独立项，专款专用。</w:t>
      </w:r>
    </w:p>
    <w:p w:rsidR="002E180F" w:rsidRPr="001B38F2" w:rsidRDefault="002E180F" w:rsidP="002E180F">
      <w:pPr>
        <w:tabs>
          <w:tab w:val="left" w:pos="1701"/>
        </w:tabs>
        <w:spacing w:beforeLines="50" w:afterLines="50" w:line="500" w:lineRule="exact"/>
        <w:ind w:firstLineChars="200" w:firstLine="602"/>
        <w:outlineLvl w:val="0"/>
        <w:rPr>
          <w:rFonts w:eastAsia="仿宋_GB2312"/>
          <w:b/>
          <w:sz w:val="30"/>
          <w:szCs w:val="30"/>
        </w:rPr>
      </w:pPr>
      <w:r w:rsidRPr="001B38F2">
        <w:rPr>
          <w:rFonts w:eastAsia="仿宋_GB2312"/>
          <w:b/>
          <w:sz w:val="30"/>
          <w:szCs w:val="30"/>
        </w:rPr>
        <w:t>九、其他</w:t>
      </w:r>
    </w:p>
    <w:p w:rsidR="002E180F" w:rsidRPr="001B38F2" w:rsidRDefault="002E180F" w:rsidP="002E180F">
      <w:pPr>
        <w:pStyle w:val="a6"/>
        <w:spacing w:line="500" w:lineRule="exact"/>
        <w:ind w:firstLine="600"/>
        <w:outlineLvl w:val="0"/>
        <w:rPr>
          <w:rFonts w:eastAsia="仿宋_GB2312"/>
          <w:sz w:val="30"/>
          <w:szCs w:val="30"/>
        </w:rPr>
      </w:pPr>
      <w:r w:rsidRPr="001B38F2">
        <w:rPr>
          <w:rFonts w:eastAsia="仿宋_GB2312"/>
          <w:sz w:val="30"/>
          <w:szCs w:val="30"/>
        </w:rPr>
        <w:t>1.</w:t>
      </w:r>
      <w:r w:rsidRPr="001B38F2">
        <w:rPr>
          <w:rFonts w:eastAsia="仿宋_GB2312"/>
          <w:sz w:val="30"/>
          <w:szCs w:val="30"/>
        </w:rPr>
        <w:t>国家开放大学</w:t>
      </w:r>
      <w:r w:rsidRPr="001B38F2">
        <w:rPr>
          <w:rFonts w:eastAsia="仿宋_GB2312"/>
          <w:sz w:val="30"/>
          <w:szCs w:val="30"/>
        </w:rPr>
        <w:t>“</w:t>
      </w:r>
      <w:r w:rsidRPr="001B38F2">
        <w:rPr>
          <w:rFonts w:eastAsia="仿宋_GB2312"/>
          <w:sz w:val="30"/>
          <w:szCs w:val="30"/>
        </w:rPr>
        <w:t>助力计划</w:t>
      </w:r>
      <w:r w:rsidRPr="001B38F2">
        <w:rPr>
          <w:rFonts w:eastAsia="仿宋_GB2312"/>
          <w:sz w:val="30"/>
          <w:szCs w:val="30"/>
        </w:rPr>
        <w:t>”</w:t>
      </w:r>
      <w:r w:rsidRPr="001B38F2">
        <w:rPr>
          <w:rFonts w:eastAsia="仿宋_GB2312"/>
          <w:sz w:val="30"/>
          <w:szCs w:val="30"/>
        </w:rPr>
        <w:t>教学指导委员会和工作组要统筹考虑学历教育、证书教育和学习成果认证、积累与转换试点工作，提供咨询、指导，推进开放大学非学历与学历继续教育的并举与沟通。</w:t>
      </w:r>
    </w:p>
    <w:p w:rsidR="002E180F" w:rsidRPr="001B38F2" w:rsidRDefault="002E180F" w:rsidP="002E180F">
      <w:pPr>
        <w:pStyle w:val="a6"/>
        <w:spacing w:line="500" w:lineRule="exact"/>
        <w:ind w:firstLine="600"/>
        <w:outlineLvl w:val="0"/>
        <w:rPr>
          <w:rFonts w:eastAsia="仿宋_GB2312"/>
          <w:sz w:val="30"/>
          <w:szCs w:val="30"/>
        </w:rPr>
      </w:pPr>
      <w:r w:rsidRPr="001B38F2">
        <w:rPr>
          <w:rFonts w:eastAsia="仿宋_GB2312"/>
          <w:sz w:val="30"/>
          <w:szCs w:val="30"/>
        </w:rPr>
        <w:lastRenderedPageBreak/>
        <w:t>2.“</w:t>
      </w:r>
      <w:r w:rsidRPr="001B38F2">
        <w:rPr>
          <w:rFonts w:eastAsia="仿宋_GB2312"/>
          <w:sz w:val="30"/>
          <w:szCs w:val="30"/>
        </w:rPr>
        <w:t>助力计划</w:t>
      </w:r>
      <w:r w:rsidRPr="001B38F2">
        <w:rPr>
          <w:rFonts w:eastAsia="仿宋_GB2312"/>
          <w:sz w:val="30"/>
          <w:szCs w:val="30"/>
        </w:rPr>
        <w:t>”</w:t>
      </w:r>
      <w:r w:rsidRPr="001B38F2">
        <w:rPr>
          <w:rFonts w:eastAsia="仿宋_GB2312"/>
          <w:sz w:val="30"/>
          <w:szCs w:val="30"/>
        </w:rPr>
        <w:t>试点办公室要统筹协调、组织实施学历教育、证书教育和学习成果认证、积累与转换试点工作，负责处理相关日常事务。</w:t>
      </w:r>
    </w:p>
    <w:p w:rsidR="002E180F" w:rsidRPr="001B38F2" w:rsidRDefault="002E180F" w:rsidP="002E180F">
      <w:pPr>
        <w:pStyle w:val="a6"/>
        <w:spacing w:line="500" w:lineRule="exact"/>
        <w:ind w:firstLine="600"/>
        <w:outlineLvl w:val="0"/>
        <w:rPr>
          <w:rFonts w:eastAsia="仿宋_GB2312"/>
          <w:sz w:val="30"/>
          <w:szCs w:val="30"/>
        </w:rPr>
      </w:pPr>
      <w:r w:rsidRPr="001B38F2">
        <w:rPr>
          <w:rFonts w:eastAsia="仿宋_GB2312"/>
          <w:sz w:val="30"/>
          <w:szCs w:val="30"/>
        </w:rPr>
        <w:t>3.</w:t>
      </w:r>
      <w:r w:rsidRPr="001B38F2">
        <w:rPr>
          <w:rFonts w:eastAsia="仿宋_GB2312"/>
          <w:sz w:val="30"/>
          <w:szCs w:val="30"/>
        </w:rPr>
        <w:t>成立证书教育和学习成果认证试点办公室，在</w:t>
      </w:r>
      <w:r w:rsidRPr="001B38F2">
        <w:rPr>
          <w:rFonts w:eastAsia="仿宋_GB2312"/>
          <w:sz w:val="30"/>
          <w:szCs w:val="30"/>
        </w:rPr>
        <w:t>“</w:t>
      </w:r>
      <w:r w:rsidRPr="001B38F2">
        <w:rPr>
          <w:rFonts w:eastAsia="仿宋_GB2312"/>
          <w:sz w:val="30"/>
          <w:szCs w:val="30"/>
        </w:rPr>
        <w:t>助力计划</w:t>
      </w:r>
      <w:r w:rsidRPr="001B38F2">
        <w:rPr>
          <w:rFonts w:eastAsia="仿宋_GB2312"/>
          <w:sz w:val="30"/>
          <w:szCs w:val="30"/>
        </w:rPr>
        <w:t>”</w:t>
      </w:r>
      <w:r w:rsidRPr="001B38F2">
        <w:rPr>
          <w:rFonts w:eastAsia="仿宋_GB2312"/>
          <w:sz w:val="30"/>
          <w:szCs w:val="30"/>
        </w:rPr>
        <w:t>工作组领导和试点办公室指导下，具体组织、协调证书教育和学习成果认证、积累与转换试点实施工作。</w:t>
      </w:r>
    </w:p>
    <w:p w:rsidR="002E180F" w:rsidRPr="001B38F2" w:rsidRDefault="002E180F" w:rsidP="002E180F">
      <w:pPr>
        <w:pStyle w:val="a6"/>
        <w:spacing w:line="500" w:lineRule="exact"/>
        <w:ind w:firstLine="600"/>
        <w:outlineLvl w:val="0"/>
        <w:rPr>
          <w:rFonts w:eastAsia="仿宋_GB2312"/>
          <w:sz w:val="30"/>
          <w:szCs w:val="30"/>
        </w:rPr>
      </w:pPr>
      <w:r w:rsidRPr="001B38F2">
        <w:rPr>
          <w:rFonts w:eastAsia="仿宋_GB2312"/>
          <w:sz w:val="30"/>
          <w:szCs w:val="30"/>
        </w:rPr>
        <w:t>4.</w:t>
      </w:r>
      <w:r w:rsidRPr="001B38F2">
        <w:rPr>
          <w:rFonts w:eastAsia="仿宋_GB2312"/>
          <w:sz w:val="30"/>
          <w:szCs w:val="30"/>
        </w:rPr>
        <w:t>重点围绕与政府职业技能鉴定机构、行业、企业、工会系统等合作开展证书教育的模式与机制，以及</w:t>
      </w:r>
      <w:r w:rsidRPr="001B38F2">
        <w:rPr>
          <w:rFonts w:eastAsia="仿宋_GB2312"/>
          <w:sz w:val="30"/>
          <w:szCs w:val="30"/>
        </w:rPr>
        <w:t>“</w:t>
      </w:r>
      <w:r w:rsidRPr="001B38F2">
        <w:rPr>
          <w:rFonts w:eastAsia="仿宋_GB2312"/>
          <w:sz w:val="30"/>
          <w:szCs w:val="30"/>
        </w:rPr>
        <w:t>课程开放</w:t>
      </w:r>
      <w:r w:rsidRPr="001B38F2">
        <w:rPr>
          <w:rFonts w:eastAsia="仿宋_GB2312"/>
          <w:sz w:val="30"/>
          <w:szCs w:val="30"/>
        </w:rPr>
        <w:t>”</w:t>
      </w:r>
      <w:r w:rsidRPr="001B38F2">
        <w:rPr>
          <w:rFonts w:eastAsia="仿宋_GB2312"/>
          <w:sz w:val="30"/>
          <w:szCs w:val="30"/>
        </w:rPr>
        <w:t>、</w:t>
      </w:r>
      <w:r w:rsidRPr="001B38F2">
        <w:rPr>
          <w:rFonts w:eastAsia="仿宋_GB2312"/>
          <w:sz w:val="30"/>
          <w:szCs w:val="30"/>
        </w:rPr>
        <w:t>“</w:t>
      </w:r>
      <w:r w:rsidRPr="001B38F2">
        <w:rPr>
          <w:rFonts w:eastAsia="仿宋_GB2312"/>
          <w:sz w:val="30"/>
          <w:szCs w:val="30"/>
        </w:rPr>
        <w:t>企业定制</w:t>
      </w:r>
      <w:r w:rsidRPr="001B38F2">
        <w:rPr>
          <w:rFonts w:eastAsia="仿宋_GB2312"/>
          <w:sz w:val="30"/>
          <w:szCs w:val="30"/>
        </w:rPr>
        <w:t>”</w:t>
      </w:r>
      <w:r w:rsidRPr="001B38F2">
        <w:rPr>
          <w:rFonts w:eastAsia="仿宋_GB2312"/>
          <w:sz w:val="30"/>
          <w:szCs w:val="30"/>
        </w:rPr>
        <w:t>与证书教育相互促进的模式与机制，学习成果认证、积累与转换的应用模式与机制等方面的创新探索开展专项课题研究。分部、行业（企业）学院、地方学院、学习中心可结合自身实际，参与和自行立项开展相关课题研究。鼓励专兼职教师和管理人员在实践中开展教学学术研究。</w:t>
      </w:r>
    </w:p>
    <w:p w:rsidR="002E180F" w:rsidRPr="001B38F2" w:rsidRDefault="002E180F" w:rsidP="002E180F">
      <w:pPr>
        <w:spacing w:line="500" w:lineRule="exact"/>
        <w:outlineLvl w:val="0"/>
        <w:rPr>
          <w:rFonts w:eastAsia="仿宋_GB2312"/>
          <w:sz w:val="30"/>
          <w:szCs w:val="30"/>
        </w:rPr>
      </w:pPr>
    </w:p>
    <w:p w:rsidR="002E180F" w:rsidRPr="001B38F2" w:rsidRDefault="002E180F" w:rsidP="002E180F">
      <w:pPr>
        <w:pStyle w:val="1"/>
        <w:spacing w:line="540" w:lineRule="exact"/>
        <w:ind w:firstLine="600"/>
        <w:outlineLvl w:val="0"/>
        <w:rPr>
          <w:rFonts w:eastAsia="仿宋_GB2312"/>
          <w:sz w:val="30"/>
          <w:szCs w:val="30"/>
        </w:rPr>
      </w:pPr>
      <w:r w:rsidRPr="001B38F2">
        <w:rPr>
          <w:rFonts w:eastAsia="仿宋_GB2312"/>
          <w:sz w:val="30"/>
          <w:szCs w:val="30"/>
        </w:rPr>
        <w:t>附件：学习成果认证标准制定与应用的</w:t>
      </w:r>
      <w:r>
        <w:rPr>
          <w:rFonts w:eastAsia="仿宋_GB2312" w:hint="eastAsia"/>
          <w:sz w:val="30"/>
          <w:szCs w:val="30"/>
        </w:rPr>
        <w:t>主要</w:t>
      </w:r>
      <w:r w:rsidRPr="001B38F2">
        <w:rPr>
          <w:rFonts w:eastAsia="仿宋_GB2312"/>
          <w:sz w:val="30"/>
          <w:szCs w:val="30"/>
        </w:rPr>
        <w:t>工作流程</w:t>
      </w:r>
      <w:r w:rsidRPr="001B38F2">
        <w:rPr>
          <w:rFonts w:eastAsia="仿宋_GB2312"/>
          <w:sz w:val="30"/>
          <w:szCs w:val="30"/>
        </w:rPr>
        <w:br w:type="page"/>
      </w:r>
      <w:r w:rsidRPr="001B38F2">
        <w:rPr>
          <w:rFonts w:eastAsia="仿宋_GB2312"/>
          <w:sz w:val="30"/>
          <w:szCs w:val="30"/>
        </w:rPr>
        <w:lastRenderedPageBreak/>
        <w:t>附件：</w:t>
      </w:r>
    </w:p>
    <w:p w:rsidR="002E180F" w:rsidRPr="001B38F2" w:rsidRDefault="002E180F" w:rsidP="002E180F">
      <w:pPr>
        <w:pStyle w:val="1"/>
        <w:spacing w:line="540" w:lineRule="exact"/>
        <w:ind w:firstLineChars="0" w:firstLine="0"/>
        <w:jc w:val="center"/>
        <w:outlineLvl w:val="0"/>
        <w:rPr>
          <w:rFonts w:ascii="华文中宋" w:eastAsia="华文中宋" w:hAnsi="华文中宋"/>
          <w:b/>
          <w:bCs/>
          <w:sz w:val="30"/>
          <w:szCs w:val="30"/>
        </w:rPr>
      </w:pPr>
      <w:r w:rsidRPr="001B38F2">
        <w:rPr>
          <w:rFonts w:ascii="华文中宋" w:eastAsia="华文中宋" w:hAnsi="华文中宋"/>
          <w:b/>
          <w:bCs/>
          <w:sz w:val="30"/>
          <w:szCs w:val="30"/>
        </w:rPr>
        <w:t>学习成果认证标准制定与应用的主要工作流程</w:t>
      </w:r>
    </w:p>
    <w:p w:rsidR="002E180F" w:rsidRPr="001B38F2" w:rsidRDefault="002E180F" w:rsidP="002E180F">
      <w:pPr>
        <w:pStyle w:val="1"/>
        <w:spacing w:line="540" w:lineRule="exact"/>
        <w:ind w:firstLineChars="0" w:firstLine="0"/>
        <w:jc w:val="center"/>
        <w:outlineLvl w:val="0"/>
        <w:rPr>
          <w:rFonts w:eastAsia="仿宋_GB2312"/>
          <w:sz w:val="30"/>
          <w:szCs w:val="30"/>
        </w:rPr>
      </w:pPr>
    </w:p>
    <w:p w:rsidR="002E180F" w:rsidRPr="001B38F2" w:rsidRDefault="002E180F" w:rsidP="002E180F">
      <w:pPr>
        <w:spacing w:line="540" w:lineRule="exact"/>
        <w:ind w:firstLineChars="200" w:firstLine="600"/>
        <w:rPr>
          <w:rFonts w:eastAsia="仿宋_GB2312"/>
          <w:sz w:val="30"/>
          <w:szCs w:val="30"/>
        </w:rPr>
      </w:pPr>
      <w:r w:rsidRPr="001B38F2">
        <w:rPr>
          <w:rFonts w:eastAsia="仿宋_GB2312"/>
          <w:sz w:val="30"/>
          <w:szCs w:val="30"/>
        </w:rPr>
        <w:t>国家开放大学总部、分部、行业（企业）学院、学习中心引入的职业资格证书和岗位技能培训证书，经总部社会教育和职业培训部（以下简称</w:t>
      </w:r>
      <w:r w:rsidRPr="001B38F2">
        <w:rPr>
          <w:rFonts w:eastAsia="仿宋_GB2312"/>
          <w:sz w:val="30"/>
          <w:szCs w:val="30"/>
        </w:rPr>
        <w:t>“</w:t>
      </w:r>
      <w:r w:rsidRPr="001B38F2">
        <w:rPr>
          <w:rFonts w:eastAsia="仿宋_GB2312"/>
          <w:sz w:val="30"/>
          <w:szCs w:val="30"/>
        </w:rPr>
        <w:t>社教部</w:t>
      </w:r>
      <w:r w:rsidRPr="001B38F2">
        <w:rPr>
          <w:rFonts w:eastAsia="仿宋_GB2312"/>
          <w:sz w:val="30"/>
          <w:szCs w:val="30"/>
        </w:rPr>
        <w:t>”</w:t>
      </w:r>
      <w:r w:rsidRPr="001B38F2">
        <w:rPr>
          <w:rFonts w:eastAsia="仿宋_GB2312"/>
          <w:sz w:val="30"/>
          <w:szCs w:val="30"/>
        </w:rPr>
        <w:t>）的有效性认证和备案后，需按照学分银行的技术路径制定学习成果认证标准（包括认证单元和转换规则），形成与学历教育相关专业（课程）的置换规则和融通规则。认证标准制定机构原则上为具有颁发一种或多种职业资格证书、岗位技能培训证书和学历教育证书的机构。其工作流程大致如下：</w:t>
      </w:r>
    </w:p>
    <w:p w:rsidR="002E180F" w:rsidRPr="001B38F2" w:rsidRDefault="002E180F" w:rsidP="002E180F">
      <w:pPr>
        <w:spacing w:line="540" w:lineRule="exact"/>
        <w:ind w:firstLineChars="200" w:firstLine="600"/>
        <w:rPr>
          <w:rFonts w:eastAsia="仿宋_GB2312"/>
          <w:sz w:val="30"/>
          <w:szCs w:val="30"/>
        </w:rPr>
      </w:pPr>
      <w:r w:rsidRPr="001B38F2">
        <w:rPr>
          <w:rFonts w:eastAsia="仿宋_GB2312"/>
          <w:sz w:val="30"/>
          <w:szCs w:val="30"/>
        </w:rPr>
        <w:t>1.</w:t>
      </w:r>
      <w:r w:rsidRPr="001B38F2">
        <w:rPr>
          <w:rFonts w:eastAsia="仿宋_GB2312"/>
          <w:sz w:val="30"/>
          <w:szCs w:val="30"/>
        </w:rPr>
        <w:t>填写并提交学习成果认证标准制定项目申请评审书和学习成果认证标准制定需求报告。经专家评审通过，纳入国家开放大学认证标准制定规划。</w:t>
      </w:r>
    </w:p>
    <w:p w:rsidR="002E180F" w:rsidRPr="001B38F2" w:rsidRDefault="002E180F" w:rsidP="002E180F">
      <w:pPr>
        <w:spacing w:line="540" w:lineRule="exact"/>
        <w:ind w:firstLineChars="200" w:firstLine="600"/>
        <w:rPr>
          <w:rFonts w:eastAsia="仿宋_GB2312"/>
          <w:sz w:val="30"/>
          <w:szCs w:val="30"/>
        </w:rPr>
      </w:pPr>
      <w:r w:rsidRPr="001B38F2">
        <w:rPr>
          <w:rFonts w:eastAsia="仿宋_GB2312"/>
          <w:sz w:val="30"/>
          <w:szCs w:val="30"/>
        </w:rPr>
        <w:t>2.</w:t>
      </w:r>
      <w:r w:rsidRPr="001B38F2">
        <w:rPr>
          <w:rFonts w:eastAsia="仿宋_GB2312"/>
          <w:sz w:val="30"/>
          <w:szCs w:val="30"/>
        </w:rPr>
        <w:t>组建标准制定工作组。工作组由认证标准制定、应用机构以及学分银行等机构人员组成，主要负责收集相关证书的教学基本要求、专家服务以及认证标准制定的沟通协调工作。</w:t>
      </w:r>
    </w:p>
    <w:p w:rsidR="002E180F" w:rsidRPr="001B38F2" w:rsidRDefault="002E180F" w:rsidP="002E180F">
      <w:pPr>
        <w:spacing w:line="540" w:lineRule="exact"/>
        <w:ind w:firstLineChars="200" w:firstLine="600"/>
        <w:rPr>
          <w:rFonts w:eastAsia="仿宋_GB2312"/>
          <w:sz w:val="30"/>
          <w:szCs w:val="30"/>
        </w:rPr>
      </w:pPr>
      <w:r w:rsidRPr="001B38F2">
        <w:rPr>
          <w:rFonts w:eastAsia="仿宋_GB2312"/>
          <w:sz w:val="30"/>
          <w:szCs w:val="30"/>
        </w:rPr>
        <w:t>收集学历教育专业（课程）的教学基本要求（以教育部发布的为准。若教育部未发布，可使用应用机构现有的标准）和职业资格证书、岗位技能培训证书的相关教学要求。</w:t>
      </w:r>
    </w:p>
    <w:p w:rsidR="002E180F" w:rsidRPr="001B38F2" w:rsidRDefault="002E180F" w:rsidP="002E180F">
      <w:pPr>
        <w:spacing w:line="540" w:lineRule="exact"/>
        <w:ind w:firstLineChars="200" w:firstLine="600"/>
        <w:rPr>
          <w:rFonts w:eastAsia="仿宋_GB2312"/>
          <w:sz w:val="30"/>
          <w:szCs w:val="30"/>
        </w:rPr>
      </w:pPr>
      <w:r w:rsidRPr="001B38F2">
        <w:rPr>
          <w:rFonts w:eastAsia="仿宋_GB2312"/>
          <w:sz w:val="30"/>
          <w:szCs w:val="30"/>
        </w:rPr>
        <w:t>3.</w:t>
      </w:r>
      <w:r w:rsidRPr="001B38F2">
        <w:rPr>
          <w:rFonts w:eastAsia="仿宋_GB2312"/>
          <w:sz w:val="30"/>
          <w:szCs w:val="30"/>
        </w:rPr>
        <w:t>组建标准制定专家组。专家组成员由行业、学科、企业等方面的专家组成，总人数原则上不超过</w:t>
      </w:r>
      <w:r w:rsidRPr="001B38F2">
        <w:rPr>
          <w:rFonts w:eastAsia="仿宋_GB2312"/>
          <w:sz w:val="30"/>
          <w:szCs w:val="30"/>
        </w:rPr>
        <w:t>5</w:t>
      </w:r>
      <w:r w:rsidRPr="001B38F2">
        <w:rPr>
          <w:rFonts w:eastAsia="仿宋_GB2312"/>
          <w:sz w:val="30"/>
          <w:szCs w:val="30"/>
        </w:rPr>
        <w:t>人，负责认证标准制定。</w:t>
      </w:r>
    </w:p>
    <w:p w:rsidR="002E180F" w:rsidRPr="001B38F2" w:rsidRDefault="002E180F" w:rsidP="002E180F">
      <w:pPr>
        <w:spacing w:line="540" w:lineRule="exact"/>
        <w:ind w:firstLineChars="200" w:firstLine="600"/>
        <w:rPr>
          <w:rFonts w:eastAsia="仿宋_GB2312"/>
          <w:sz w:val="30"/>
          <w:szCs w:val="30"/>
        </w:rPr>
      </w:pPr>
      <w:r w:rsidRPr="001B38F2">
        <w:rPr>
          <w:rFonts w:eastAsia="仿宋_GB2312"/>
          <w:sz w:val="30"/>
          <w:szCs w:val="30"/>
        </w:rPr>
        <w:t>4.</w:t>
      </w:r>
      <w:r w:rsidRPr="001B38F2">
        <w:rPr>
          <w:rFonts w:eastAsia="仿宋_GB2312"/>
          <w:sz w:val="30"/>
          <w:szCs w:val="30"/>
        </w:rPr>
        <w:t>按照《学习成果认证标准制定指导手册》（另行发布）要求，制定学习成果认证单元。</w:t>
      </w:r>
    </w:p>
    <w:p w:rsidR="002E180F" w:rsidRPr="001B38F2" w:rsidRDefault="002E180F" w:rsidP="002E180F">
      <w:pPr>
        <w:spacing w:line="540" w:lineRule="exact"/>
        <w:ind w:firstLineChars="200" w:firstLine="600"/>
        <w:rPr>
          <w:rFonts w:eastAsia="仿宋_GB2312"/>
          <w:sz w:val="30"/>
          <w:szCs w:val="30"/>
        </w:rPr>
      </w:pPr>
      <w:r w:rsidRPr="001B38F2">
        <w:rPr>
          <w:rFonts w:eastAsia="仿宋_GB2312"/>
          <w:sz w:val="30"/>
          <w:szCs w:val="30"/>
        </w:rPr>
        <w:t>5.</w:t>
      </w:r>
      <w:r w:rsidRPr="001B38F2">
        <w:rPr>
          <w:rFonts w:eastAsia="仿宋_GB2312"/>
          <w:sz w:val="30"/>
          <w:szCs w:val="30"/>
        </w:rPr>
        <w:t>按照《学习成果认证标准应用指导手册》（另行发布）要求，</w:t>
      </w:r>
      <w:r w:rsidRPr="001B38F2">
        <w:rPr>
          <w:rFonts w:eastAsia="仿宋_GB2312"/>
          <w:sz w:val="30"/>
          <w:szCs w:val="30"/>
        </w:rPr>
        <w:lastRenderedPageBreak/>
        <w:t>制定课程置换规则和双证融通规则。</w:t>
      </w:r>
    </w:p>
    <w:p w:rsidR="002E180F" w:rsidRPr="001B38F2" w:rsidRDefault="002E180F" w:rsidP="002E180F">
      <w:pPr>
        <w:pStyle w:val="2"/>
        <w:spacing w:line="540" w:lineRule="exact"/>
        <w:ind w:firstLine="600"/>
        <w:rPr>
          <w:rFonts w:eastAsia="仿宋_GB2312"/>
          <w:sz w:val="30"/>
          <w:szCs w:val="30"/>
        </w:rPr>
      </w:pPr>
      <w:r w:rsidRPr="001B38F2">
        <w:rPr>
          <w:rFonts w:eastAsia="仿宋_GB2312"/>
          <w:sz w:val="30"/>
          <w:szCs w:val="30"/>
        </w:rPr>
        <w:t>6.</w:t>
      </w:r>
      <w:r w:rsidRPr="001B38F2">
        <w:rPr>
          <w:rFonts w:eastAsia="仿宋_GB2312"/>
          <w:sz w:val="30"/>
          <w:szCs w:val="30"/>
        </w:rPr>
        <w:t>召开学习成果认证标准专家研讨和审定会。具体要求详见《学习成果认证标准制定工作规程》（另行印发）。</w:t>
      </w:r>
    </w:p>
    <w:p w:rsidR="002E180F" w:rsidRPr="001B38F2" w:rsidRDefault="002E180F" w:rsidP="002E180F">
      <w:pPr>
        <w:spacing w:line="540" w:lineRule="exact"/>
        <w:rPr>
          <w:rFonts w:eastAsia="仿宋_GB2312"/>
          <w:sz w:val="30"/>
          <w:szCs w:val="30"/>
        </w:rPr>
      </w:pPr>
    </w:p>
    <w:p w:rsidR="002E180F" w:rsidRPr="001B38F2" w:rsidRDefault="002E180F" w:rsidP="002E180F">
      <w:pPr>
        <w:pStyle w:val="1"/>
        <w:spacing w:line="540" w:lineRule="exact"/>
        <w:ind w:firstLineChars="184" w:firstLine="552"/>
        <w:outlineLvl w:val="0"/>
        <w:rPr>
          <w:rFonts w:eastAsia="仿宋_GB2312"/>
          <w:sz w:val="30"/>
          <w:szCs w:val="30"/>
        </w:rPr>
      </w:pPr>
    </w:p>
    <w:p w:rsidR="00B95BF2" w:rsidRPr="002E180F" w:rsidRDefault="00B95BF2" w:rsidP="002E180F"/>
    <w:sectPr w:rsidR="00B95BF2" w:rsidRPr="002E180F" w:rsidSect="00D122AE">
      <w:footerReference w:type="default" r:id="rId6"/>
      <w:pgSz w:w="11906" w:h="16838" w:code="9"/>
      <w:pgMar w:top="1814" w:right="1588" w:bottom="1588" w:left="1588" w:header="851" w:footer="992" w:gutter="0"/>
      <w:cols w:space="425"/>
      <w:titlePg/>
      <w:docGrid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汉鼎简仿宋">
    <w:panose1 w:val="02010609010101010101"/>
    <w:charset w:val="86"/>
    <w:family w:val="modern"/>
    <w:pitch w:val="fixed"/>
    <w:sig w:usb0="00000001" w:usb1="080E0000" w:usb2="00000010" w:usb3="00000000" w:csb0="00040000" w:csb1="00000000"/>
  </w:font>
  <w:font w:name="方正小标宋简体">
    <w:panose1 w:val="03000509000000000000"/>
    <w:charset w:val="86"/>
    <w:family w:val="auto"/>
    <w:pitch w:val="variable"/>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5369" w:rsidRDefault="00347AB4">
    <w:pPr>
      <w:pStyle w:val="a5"/>
      <w:jc w:val="center"/>
    </w:pPr>
    <w:r>
      <w:fldChar w:fldCharType="begin"/>
    </w:r>
    <w:r>
      <w:instrText xml:space="preserve"> PAGE   \* MERGEFORMAT </w:instrText>
    </w:r>
    <w:r>
      <w:fldChar w:fldCharType="separate"/>
    </w:r>
    <w:r w:rsidR="002E180F" w:rsidRPr="002E180F">
      <w:rPr>
        <w:noProof/>
        <w:lang w:val="zh-CN"/>
      </w:rPr>
      <w:t>2</w:t>
    </w:r>
    <w:r>
      <w:fldChar w:fldCharType="end"/>
    </w:r>
  </w:p>
  <w:p w:rsidR="00E55369" w:rsidRDefault="00347AB4">
    <w:pPr>
      <w:pStyle w:val="a5"/>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85C79"/>
    <w:multiLevelType w:val="hybridMultilevel"/>
    <w:tmpl w:val="20FE1628"/>
    <w:lvl w:ilvl="0" w:tplc="1C962080">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
    <w:nsid w:val="06360808"/>
    <w:multiLevelType w:val="hybridMultilevel"/>
    <w:tmpl w:val="6C22BF06"/>
    <w:lvl w:ilvl="0" w:tplc="09E285AA">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
    <w:nsid w:val="066617E9"/>
    <w:multiLevelType w:val="hybridMultilevel"/>
    <w:tmpl w:val="AFEA255E"/>
    <w:lvl w:ilvl="0" w:tplc="70943EB2">
      <w:start w:val="1"/>
      <w:numFmt w:val="decimal"/>
      <w:lvlText w:val="(%1)"/>
      <w:lvlJc w:val="left"/>
      <w:pPr>
        <w:ind w:left="1562" w:hanging="996"/>
      </w:pPr>
      <w:rPr>
        <w:rFonts w:hint="default"/>
      </w:rPr>
    </w:lvl>
    <w:lvl w:ilvl="1" w:tplc="04090019" w:tentative="1">
      <w:start w:val="1"/>
      <w:numFmt w:val="lowerLetter"/>
      <w:lvlText w:val="%2)"/>
      <w:lvlJc w:val="left"/>
      <w:pPr>
        <w:ind w:left="1406" w:hanging="420"/>
      </w:pPr>
    </w:lvl>
    <w:lvl w:ilvl="2" w:tplc="0409001B" w:tentative="1">
      <w:start w:val="1"/>
      <w:numFmt w:val="lowerRoman"/>
      <w:lvlText w:val="%3."/>
      <w:lvlJc w:val="right"/>
      <w:pPr>
        <w:ind w:left="1826" w:hanging="420"/>
      </w:pPr>
    </w:lvl>
    <w:lvl w:ilvl="3" w:tplc="0409000F" w:tentative="1">
      <w:start w:val="1"/>
      <w:numFmt w:val="decimal"/>
      <w:lvlText w:val="%4."/>
      <w:lvlJc w:val="left"/>
      <w:pPr>
        <w:ind w:left="2246" w:hanging="420"/>
      </w:pPr>
    </w:lvl>
    <w:lvl w:ilvl="4" w:tplc="04090019" w:tentative="1">
      <w:start w:val="1"/>
      <w:numFmt w:val="lowerLetter"/>
      <w:lvlText w:val="%5)"/>
      <w:lvlJc w:val="left"/>
      <w:pPr>
        <w:ind w:left="2666" w:hanging="420"/>
      </w:pPr>
    </w:lvl>
    <w:lvl w:ilvl="5" w:tplc="0409001B" w:tentative="1">
      <w:start w:val="1"/>
      <w:numFmt w:val="lowerRoman"/>
      <w:lvlText w:val="%6."/>
      <w:lvlJc w:val="right"/>
      <w:pPr>
        <w:ind w:left="3086" w:hanging="420"/>
      </w:pPr>
    </w:lvl>
    <w:lvl w:ilvl="6" w:tplc="0409000F" w:tentative="1">
      <w:start w:val="1"/>
      <w:numFmt w:val="decimal"/>
      <w:lvlText w:val="%7."/>
      <w:lvlJc w:val="left"/>
      <w:pPr>
        <w:ind w:left="3506" w:hanging="420"/>
      </w:pPr>
    </w:lvl>
    <w:lvl w:ilvl="7" w:tplc="04090019" w:tentative="1">
      <w:start w:val="1"/>
      <w:numFmt w:val="lowerLetter"/>
      <w:lvlText w:val="%8)"/>
      <w:lvlJc w:val="left"/>
      <w:pPr>
        <w:ind w:left="3926" w:hanging="420"/>
      </w:pPr>
    </w:lvl>
    <w:lvl w:ilvl="8" w:tplc="0409001B" w:tentative="1">
      <w:start w:val="1"/>
      <w:numFmt w:val="lowerRoman"/>
      <w:lvlText w:val="%9."/>
      <w:lvlJc w:val="right"/>
      <w:pPr>
        <w:ind w:left="4346" w:hanging="420"/>
      </w:pPr>
    </w:lvl>
  </w:abstractNum>
  <w:abstractNum w:abstractNumId="3">
    <w:nsid w:val="1D9505B0"/>
    <w:multiLevelType w:val="hybridMultilevel"/>
    <w:tmpl w:val="3E023424"/>
    <w:lvl w:ilvl="0" w:tplc="AF26BD50">
      <w:start w:val="1"/>
      <w:numFmt w:val="decimal"/>
      <w:lvlText w:val="(%1)"/>
      <w:lvlJc w:val="left"/>
      <w:pPr>
        <w:ind w:left="926" w:hanging="360"/>
      </w:pPr>
      <w:rPr>
        <w:rFonts w:ascii="宋体" w:eastAsia="宋体" w:hAnsi="宋体" w:cs="宋体"/>
      </w:rPr>
    </w:lvl>
    <w:lvl w:ilvl="1" w:tplc="04090019" w:tentative="1">
      <w:start w:val="1"/>
      <w:numFmt w:val="lowerLetter"/>
      <w:lvlText w:val="%2)"/>
      <w:lvlJc w:val="left"/>
      <w:pPr>
        <w:ind w:left="1406" w:hanging="420"/>
      </w:pPr>
    </w:lvl>
    <w:lvl w:ilvl="2" w:tplc="0409001B" w:tentative="1">
      <w:start w:val="1"/>
      <w:numFmt w:val="lowerRoman"/>
      <w:lvlText w:val="%3."/>
      <w:lvlJc w:val="right"/>
      <w:pPr>
        <w:ind w:left="1826" w:hanging="420"/>
      </w:pPr>
    </w:lvl>
    <w:lvl w:ilvl="3" w:tplc="0409000F" w:tentative="1">
      <w:start w:val="1"/>
      <w:numFmt w:val="decimal"/>
      <w:lvlText w:val="%4."/>
      <w:lvlJc w:val="left"/>
      <w:pPr>
        <w:ind w:left="2246" w:hanging="420"/>
      </w:pPr>
    </w:lvl>
    <w:lvl w:ilvl="4" w:tplc="04090019" w:tentative="1">
      <w:start w:val="1"/>
      <w:numFmt w:val="lowerLetter"/>
      <w:lvlText w:val="%5)"/>
      <w:lvlJc w:val="left"/>
      <w:pPr>
        <w:ind w:left="2666" w:hanging="420"/>
      </w:pPr>
    </w:lvl>
    <w:lvl w:ilvl="5" w:tplc="0409001B" w:tentative="1">
      <w:start w:val="1"/>
      <w:numFmt w:val="lowerRoman"/>
      <w:lvlText w:val="%6."/>
      <w:lvlJc w:val="right"/>
      <w:pPr>
        <w:ind w:left="3086" w:hanging="420"/>
      </w:pPr>
    </w:lvl>
    <w:lvl w:ilvl="6" w:tplc="0409000F" w:tentative="1">
      <w:start w:val="1"/>
      <w:numFmt w:val="decimal"/>
      <w:lvlText w:val="%7."/>
      <w:lvlJc w:val="left"/>
      <w:pPr>
        <w:ind w:left="3506" w:hanging="420"/>
      </w:pPr>
    </w:lvl>
    <w:lvl w:ilvl="7" w:tplc="04090019" w:tentative="1">
      <w:start w:val="1"/>
      <w:numFmt w:val="lowerLetter"/>
      <w:lvlText w:val="%8)"/>
      <w:lvlJc w:val="left"/>
      <w:pPr>
        <w:ind w:left="3926" w:hanging="420"/>
      </w:pPr>
    </w:lvl>
    <w:lvl w:ilvl="8" w:tplc="0409001B" w:tentative="1">
      <w:start w:val="1"/>
      <w:numFmt w:val="lowerRoman"/>
      <w:lvlText w:val="%9."/>
      <w:lvlJc w:val="right"/>
      <w:pPr>
        <w:ind w:left="4346" w:hanging="420"/>
      </w:pPr>
    </w:lvl>
  </w:abstractNum>
  <w:abstractNum w:abstractNumId="4">
    <w:nsid w:val="25EC067D"/>
    <w:multiLevelType w:val="hybridMultilevel"/>
    <w:tmpl w:val="FEDE2E26"/>
    <w:lvl w:ilvl="0" w:tplc="470C1842">
      <w:start w:val="1"/>
      <w:numFmt w:val="decimal"/>
      <w:lvlText w:val="(%1)"/>
      <w:lvlJc w:val="left"/>
      <w:pPr>
        <w:ind w:left="1272" w:hanging="720"/>
      </w:pPr>
      <w:rPr>
        <w:rFonts w:hint="default"/>
      </w:rPr>
    </w:lvl>
    <w:lvl w:ilvl="1" w:tplc="04090019" w:tentative="1">
      <w:start w:val="1"/>
      <w:numFmt w:val="lowerLetter"/>
      <w:lvlText w:val="%2)"/>
      <w:lvlJc w:val="left"/>
      <w:pPr>
        <w:ind w:left="1392" w:hanging="420"/>
      </w:pPr>
    </w:lvl>
    <w:lvl w:ilvl="2" w:tplc="0409001B" w:tentative="1">
      <w:start w:val="1"/>
      <w:numFmt w:val="lowerRoman"/>
      <w:lvlText w:val="%3."/>
      <w:lvlJc w:val="right"/>
      <w:pPr>
        <w:ind w:left="1812" w:hanging="420"/>
      </w:pPr>
    </w:lvl>
    <w:lvl w:ilvl="3" w:tplc="0409000F" w:tentative="1">
      <w:start w:val="1"/>
      <w:numFmt w:val="decimal"/>
      <w:lvlText w:val="%4."/>
      <w:lvlJc w:val="left"/>
      <w:pPr>
        <w:ind w:left="2232" w:hanging="420"/>
      </w:pPr>
    </w:lvl>
    <w:lvl w:ilvl="4" w:tplc="04090019" w:tentative="1">
      <w:start w:val="1"/>
      <w:numFmt w:val="lowerLetter"/>
      <w:lvlText w:val="%5)"/>
      <w:lvlJc w:val="left"/>
      <w:pPr>
        <w:ind w:left="2652" w:hanging="420"/>
      </w:pPr>
    </w:lvl>
    <w:lvl w:ilvl="5" w:tplc="0409001B" w:tentative="1">
      <w:start w:val="1"/>
      <w:numFmt w:val="lowerRoman"/>
      <w:lvlText w:val="%6."/>
      <w:lvlJc w:val="right"/>
      <w:pPr>
        <w:ind w:left="3072" w:hanging="420"/>
      </w:pPr>
    </w:lvl>
    <w:lvl w:ilvl="6" w:tplc="0409000F" w:tentative="1">
      <w:start w:val="1"/>
      <w:numFmt w:val="decimal"/>
      <w:lvlText w:val="%7."/>
      <w:lvlJc w:val="left"/>
      <w:pPr>
        <w:ind w:left="3492" w:hanging="420"/>
      </w:pPr>
    </w:lvl>
    <w:lvl w:ilvl="7" w:tplc="04090019" w:tentative="1">
      <w:start w:val="1"/>
      <w:numFmt w:val="lowerLetter"/>
      <w:lvlText w:val="%8)"/>
      <w:lvlJc w:val="left"/>
      <w:pPr>
        <w:ind w:left="3912" w:hanging="420"/>
      </w:pPr>
    </w:lvl>
    <w:lvl w:ilvl="8" w:tplc="0409001B" w:tentative="1">
      <w:start w:val="1"/>
      <w:numFmt w:val="lowerRoman"/>
      <w:lvlText w:val="%9."/>
      <w:lvlJc w:val="right"/>
      <w:pPr>
        <w:ind w:left="4332" w:hanging="420"/>
      </w:pPr>
    </w:lvl>
  </w:abstractNum>
  <w:abstractNum w:abstractNumId="5">
    <w:nsid w:val="4A7371CC"/>
    <w:multiLevelType w:val="hybridMultilevel"/>
    <w:tmpl w:val="F3AC9AAA"/>
    <w:lvl w:ilvl="0" w:tplc="180E48C4">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6">
    <w:nsid w:val="61B3514D"/>
    <w:multiLevelType w:val="hybridMultilevel"/>
    <w:tmpl w:val="A5C62970"/>
    <w:lvl w:ilvl="0" w:tplc="08064A70">
      <w:start w:val="1"/>
      <w:numFmt w:val="japaneseCounting"/>
      <w:lvlText w:val="第%1，"/>
      <w:lvlJc w:val="left"/>
      <w:pPr>
        <w:ind w:left="2669" w:hanging="1392"/>
      </w:pPr>
      <w:rPr>
        <w:rFonts w:hint="default"/>
        <w:lang w:val="en-US"/>
      </w:rPr>
    </w:lvl>
    <w:lvl w:ilvl="1" w:tplc="04090019" w:tentative="1">
      <w:start w:val="1"/>
      <w:numFmt w:val="lowerLetter"/>
      <w:lvlText w:val="%2)"/>
      <w:lvlJc w:val="left"/>
      <w:pPr>
        <w:ind w:left="1416" w:hanging="420"/>
      </w:pPr>
    </w:lvl>
    <w:lvl w:ilvl="2" w:tplc="0409001B" w:tentative="1">
      <w:start w:val="1"/>
      <w:numFmt w:val="lowerRoman"/>
      <w:lvlText w:val="%3."/>
      <w:lvlJc w:val="right"/>
      <w:pPr>
        <w:ind w:left="1836" w:hanging="420"/>
      </w:pPr>
    </w:lvl>
    <w:lvl w:ilvl="3" w:tplc="0409000F" w:tentative="1">
      <w:start w:val="1"/>
      <w:numFmt w:val="decimal"/>
      <w:lvlText w:val="%4."/>
      <w:lvlJc w:val="left"/>
      <w:pPr>
        <w:ind w:left="2256" w:hanging="420"/>
      </w:pPr>
    </w:lvl>
    <w:lvl w:ilvl="4" w:tplc="04090019" w:tentative="1">
      <w:start w:val="1"/>
      <w:numFmt w:val="lowerLetter"/>
      <w:lvlText w:val="%5)"/>
      <w:lvlJc w:val="left"/>
      <w:pPr>
        <w:ind w:left="2676" w:hanging="420"/>
      </w:pPr>
    </w:lvl>
    <w:lvl w:ilvl="5" w:tplc="0409001B" w:tentative="1">
      <w:start w:val="1"/>
      <w:numFmt w:val="lowerRoman"/>
      <w:lvlText w:val="%6."/>
      <w:lvlJc w:val="right"/>
      <w:pPr>
        <w:ind w:left="3096" w:hanging="420"/>
      </w:pPr>
    </w:lvl>
    <w:lvl w:ilvl="6" w:tplc="0409000F" w:tentative="1">
      <w:start w:val="1"/>
      <w:numFmt w:val="decimal"/>
      <w:lvlText w:val="%7."/>
      <w:lvlJc w:val="left"/>
      <w:pPr>
        <w:ind w:left="3516" w:hanging="420"/>
      </w:pPr>
    </w:lvl>
    <w:lvl w:ilvl="7" w:tplc="04090019" w:tentative="1">
      <w:start w:val="1"/>
      <w:numFmt w:val="lowerLetter"/>
      <w:lvlText w:val="%8)"/>
      <w:lvlJc w:val="left"/>
      <w:pPr>
        <w:ind w:left="3936" w:hanging="420"/>
      </w:pPr>
    </w:lvl>
    <w:lvl w:ilvl="8" w:tplc="0409001B" w:tentative="1">
      <w:start w:val="1"/>
      <w:numFmt w:val="lowerRoman"/>
      <w:lvlText w:val="%9."/>
      <w:lvlJc w:val="right"/>
      <w:pPr>
        <w:ind w:left="4356" w:hanging="420"/>
      </w:pPr>
    </w:lvl>
  </w:abstractNum>
  <w:abstractNum w:abstractNumId="7">
    <w:nsid w:val="7638262C"/>
    <w:multiLevelType w:val="hybridMultilevel"/>
    <w:tmpl w:val="463C0310"/>
    <w:lvl w:ilvl="0" w:tplc="C34EFA10">
      <w:start w:val="1"/>
      <w:numFmt w:val="decimal"/>
      <w:lvlText w:val="(%1)"/>
      <w:lvlJc w:val="left"/>
      <w:pPr>
        <w:ind w:left="920" w:hanging="360"/>
      </w:pPr>
      <w:rPr>
        <w:rFonts w:ascii="宋体" w:eastAsia="宋体" w:hAnsi="宋体" w:cs="宋体"/>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8">
    <w:nsid w:val="7D131493"/>
    <w:multiLevelType w:val="hybridMultilevel"/>
    <w:tmpl w:val="519E98F2"/>
    <w:lvl w:ilvl="0" w:tplc="777E8FBA">
      <w:start w:val="1"/>
      <w:numFmt w:val="japaneseCounting"/>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8"/>
  </w:num>
  <w:num w:numId="2">
    <w:abstractNumId w:val="3"/>
  </w:num>
  <w:num w:numId="3">
    <w:abstractNumId w:val="7"/>
  </w:num>
  <w:num w:numId="4">
    <w:abstractNumId w:val="4"/>
  </w:num>
  <w:num w:numId="5">
    <w:abstractNumId w:val="1"/>
  </w:num>
  <w:num w:numId="6">
    <w:abstractNumId w:val="5"/>
  </w:num>
  <w:num w:numId="7">
    <w:abstractNumId w:val="2"/>
  </w:num>
  <w:num w:numId="8">
    <w:abstractNumId w:val="6"/>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A66502"/>
    <w:rsid w:val="002E180F"/>
    <w:rsid w:val="00347AB4"/>
    <w:rsid w:val="009B0F97"/>
    <w:rsid w:val="00A66502"/>
    <w:rsid w:val="00B95BF2"/>
    <w:rsid w:val="00DB312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Date"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6502"/>
    <w:pPr>
      <w:widowControl w:val="0"/>
      <w:jc w:val="both"/>
    </w:pPr>
    <w:rPr>
      <w:rFonts w:ascii="Times New Roman" w:hAnsi="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link w:val="3Char"/>
    <w:rsid w:val="00A66502"/>
    <w:pPr>
      <w:spacing w:line="480" w:lineRule="atLeast"/>
      <w:jc w:val="center"/>
    </w:pPr>
    <w:rPr>
      <w:rFonts w:ascii="汉鼎简仿宋" w:eastAsia="汉鼎简仿宋"/>
      <w:sz w:val="30"/>
    </w:rPr>
  </w:style>
  <w:style w:type="character" w:customStyle="1" w:styleId="3Char">
    <w:name w:val="正文文本 3 Char"/>
    <w:basedOn w:val="a0"/>
    <w:link w:val="3"/>
    <w:rsid w:val="00A66502"/>
    <w:rPr>
      <w:rFonts w:ascii="汉鼎简仿宋" w:eastAsia="汉鼎简仿宋" w:hAnsi="Times New Roman"/>
      <w:kern w:val="2"/>
      <w:sz w:val="30"/>
      <w:szCs w:val="24"/>
    </w:rPr>
  </w:style>
  <w:style w:type="paragraph" w:styleId="a3">
    <w:name w:val="Date"/>
    <w:basedOn w:val="a"/>
    <w:next w:val="a"/>
    <w:link w:val="Char"/>
    <w:rsid w:val="00A66502"/>
    <w:pPr>
      <w:ind w:leftChars="2500" w:left="100"/>
    </w:pPr>
    <w:rPr>
      <w:rFonts w:ascii="汉鼎简仿宋" w:eastAsia="汉鼎简仿宋"/>
      <w:sz w:val="30"/>
    </w:rPr>
  </w:style>
  <w:style w:type="character" w:customStyle="1" w:styleId="Char">
    <w:name w:val="日期 Char"/>
    <w:basedOn w:val="a0"/>
    <w:link w:val="a3"/>
    <w:rsid w:val="00A66502"/>
    <w:rPr>
      <w:rFonts w:ascii="汉鼎简仿宋" w:eastAsia="汉鼎简仿宋" w:hAnsi="Times New Roman"/>
      <w:kern w:val="2"/>
      <w:sz w:val="30"/>
      <w:szCs w:val="24"/>
    </w:rPr>
  </w:style>
  <w:style w:type="character" w:styleId="a4">
    <w:name w:val="Hyperlink"/>
    <w:basedOn w:val="a0"/>
    <w:rsid w:val="00A66502"/>
    <w:rPr>
      <w:color w:val="0000FF"/>
      <w:u w:val="single"/>
    </w:rPr>
  </w:style>
  <w:style w:type="paragraph" w:styleId="a5">
    <w:name w:val="footer"/>
    <w:basedOn w:val="a"/>
    <w:link w:val="Char0"/>
    <w:uiPriority w:val="99"/>
    <w:rsid w:val="002E180F"/>
    <w:pPr>
      <w:tabs>
        <w:tab w:val="center" w:pos="4153"/>
        <w:tab w:val="right" w:pos="8306"/>
      </w:tabs>
      <w:snapToGrid w:val="0"/>
      <w:jc w:val="left"/>
    </w:pPr>
    <w:rPr>
      <w:sz w:val="18"/>
      <w:szCs w:val="18"/>
    </w:rPr>
  </w:style>
  <w:style w:type="character" w:customStyle="1" w:styleId="Char0">
    <w:name w:val="页脚 Char"/>
    <w:basedOn w:val="a0"/>
    <w:link w:val="a5"/>
    <w:uiPriority w:val="99"/>
    <w:rsid w:val="002E180F"/>
    <w:rPr>
      <w:rFonts w:ascii="Times New Roman" w:hAnsi="Times New Roman"/>
      <w:kern w:val="2"/>
      <w:sz w:val="18"/>
      <w:szCs w:val="18"/>
    </w:rPr>
  </w:style>
  <w:style w:type="paragraph" w:styleId="a6">
    <w:name w:val="List Paragraph"/>
    <w:basedOn w:val="a"/>
    <w:link w:val="Char1"/>
    <w:qFormat/>
    <w:rsid w:val="002E180F"/>
    <w:pPr>
      <w:ind w:firstLineChars="200" w:firstLine="420"/>
    </w:pPr>
  </w:style>
  <w:style w:type="character" w:customStyle="1" w:styleId="Char1">
    <w:name w:val="列出段落 Char"/>
    <w:link w:val="a6"/>
    <w:rsid w:val="002E180F"/>
    <w:rPr>
      <w:rFonts w:ascii="Times New Roman" w:hAnsi="Times New Roman"/>
      <w:kern w:val="2"/>
      <w:sz w:val="21"/>
      <w:szCs w:val="24"/>
    </w:rPr>
  </w:style>
  <w:style w:type="paragraph" w:customStyle="1" w:styleId="1">
    <w:name w:val="列出段落1"/>
    <w:basedOn w:val="a"/>
    <w:qFormat/>
    <w:rsid w:val="002E180F"/>
    <w:pPr>
      <w:ind w:firstLineChars="200" w:firstLine="420"/>
    </w:pPr>
    <w:rPr>
      <w:kern w:val="0"/>
      <w:sz w:val="20"/>
    </w:rPr>
  </w:style>
  <w:style w:type="paragraph" w:customStyle="1" w:styleId="2">
    <w:name w:val="列出段落2"/>
    <w:basedOn w:val="a"/>
    <w:qFormat/>
    <w:rsid w:val="002E180F"/>
    <w:pPr>
      <w:ind w:firstLineChars="200" w:firstLine="420"/>
    </w:pPr>
    <w:rPr>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yperlink" Target="mailto:mayuntao@crtvu.edu.cn"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17</Pages>
  <Words>1382</Words>
  <Characters>7883</Characters>
  <Application>Microsoft Office Word</Application>
  <DocSecurity>0</DocSecurity>
  <Lines>65</Lines>
  <Paragraphs>18</Paragraphs>
  <ScaleCrop>false</ScaleCrop>
  <Company/>
  <LinksUpToDate>false</LinksUpToDate>
  <CharactersWithSpaces>9247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未定义</cp:lastModifiedBy>
  <cp:revision>1</cp:revision>
  <dcterms:created xsi:type="dcterms:W3CDTF">2014-12-01T01:03:00Z</dcterms:created>
  <dcterms:modified xsi:type="dcterms:W3CDTF">2014-12-01T01:12:00Z</dcterms:modified>
</cp:coreProperties>
</file>